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1B9" w:rsidRDefault="000431B9" w:rsidP="000431B9">
      <w:pPr>
        <w:ind w:right="23"/>
        <w:jc w:val="center"/>
        <w:rPr>
          <w:b/>
          <w:bCs/>
          <w:sz w:val="40"/>
        </w:rPr>
      </w:pPr>
      <w:bookmarkStart w:id="0" w:name="_GoBack"/>
      <w:bookmarkEnd w:id="0"/>
    </w:p>
    <w:p w:rsidR="000431B9" w:rsidRDefault="000431B9" w:rsidP="000431B9">
      <w:pPr>
        <w:ind w:right="23"/>
        <w:jc w:val="center"/>
        <w:rPr>
          <w:b/>
          <w:bCs/>
          <w:sz w:val="40"/>
        </w:rPr>
      </w:pPr>
      <w:r>
        <w:rPr>
          <w:b/>
          <w:bCs/>
          <w:sz w:val="40"/>
        </w:rPr>
        <w:t>OPIS TECHNICZNY</w:t>
      </w:r>
    </w:p>
    <w:p w:rsidR="000431B9" w:rsidRPr="009A72AD" w:rsidRDefault="000431B9" w:rsidP="000431B9">
      <w:pPr>
        <w:jc w:val="center"/>
        <w:rPr>
          <w:b/>
          <w:bCs/>
        </w:rPr>
      </w:pPr>
    </w:p>
    <w:p w:rsidR="000431B9" w:rsidRDefault="000431B9" w:rsidP="000431B9">
      <w:pPr>
        <w:jc w:val="center"/>
        <w:rPr>
          <w:b/>
          <w:bCs/>
          <w:sz w:val="32"/>
        </w:rPr>
      </w:pPr>
      <w:r>
        <w:rPr>
          <w:b/>
          <w:bCs/>
          <w:sz w:val="32"/>
        </w:rPr>
        <w:t xml:space="preserve">DO </w:t>
      </w:r>
    </w:p>
    <w:p w:rsidR="000431B9" w:rsidRDefault="000431B9" w:rsidP="000431B9">
      <w:pPr>
        <w:jc w:val="center"/>
        <w:rPr>
          <w:b/>
          <w:bCs/>
          <w:sz w:val="32"/>
        </w:rPr>
      </w:pPr>
      <w:r>
        <w:rPr>
          <w:b/>
          <w:bCs/>
          <w:sz w:val="32"/>
        </w:rPr>
        <w:t>PROJEKTU ARCHITEKTONICZNO-BUDOWLANEGO</w:t>
      </w:r>
    </w:p>
    <w:p w:rsidR="000431B9" w:rsidRDefault="000431B9" w:rsidP="000431B9">
      <w:pPr>
        <w:jc w:val="center"/>
        <w:rPr>
          <w:b/>
          <w:bCs/>
          <w:sz w:val="32"/>
        </w:rPr>
      </w:pPr>
    </w:p>
    <w:p w:rsidR="000431B9" w:rsidRDefault="000431B9" w:rsidP="000431B9">
      <w:pPr>
        <w:spacing w:line="360" w:lineRule="auto"/>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b/>
                <w:bCs/>
                <w:sz w:val="20"/>
              </w:rPr>
              <w:t xml:space="preserve">Część opisowa do Projektu architektoniczno-budowlanego </w:t>
            </w:r>
            <w:r>
              <w:rPr>
                <w:sz w:val="20"/>
              </w:rPr>
              <w:t xml:space="preserve">na podstawie </w:t>
            </w:r>
          </w:p>
          <w:p w:rsidR="000431B9" w:rsidRDefault="000431B9" w:rsidP="00FB2E3D">
            <w:pPr>
              <w:jc w:val="center"/>
              <w:rPr>
                <w:sz w:val="20"/>
              </w:rPr>
            </w:pPr>
            <w:r>
              <w:rPr>
                <w:sz w:val="20"/>
              </w:rPr>
              <w:t xml:space="preserve">Rozporządzenia Ministra Transportu, Budownictwa i Gospodarki Morskiej z dnia 11 września 2020 r. </w:t>
            </w:r>
          </w:p>
          <w:p w:rsidR="000431B9" w:rsidRDefault="000431B9" w:rsidP="00FB2E3D">
            <w:pPr>
              <w:jc w:val="center"/>
              <w:rPr>
                <w:sz w:val="20"/>
              </w:rPr>
            </w:pPr>
            <w:r>
              <w:rPr>
                <w:sz w:val="20"/>
              </w:rPr>
              <w:t xml:space="preserve">w sprawie szczegółowego zakresu i formy projektu budowlanego </w:t>
            </w:r>
          </w:p>
          <w:p w:rsidR="000431B9" w:rsidRDefault="000431B9" w:rsidP="00FB2E3D">
            <w:pPr>
              <w:jc w:val="center"/>
              <w:rPr>
                <w:sz w:val="20"/>
              </w:rPr>
            </w:pPr>
            <w:r>
              <w:rPr>
                <w:sz w:val="20"/>
              </w:rPr>
              <w:t>(Dz. U. z 2020 r., poz. 1609 wraz z późniejszymi zmianami):</w:t>
            </w:r>
          </w:p>
          <w:p w:rsidR="000431B9" w:rsidRPr="00846531" w:rsidRDefault="000431B9" w:rsidP="00FB2E3D">
            <w:pPr>
              <w:jc w:val="center"/>
              <w:rPr>
                <w:sz w:val="4"/>
                <w:szCs w:val="4"/>
              </w:rPr>
            </w:pPr>
          </w:p>
          <w:p w:rsidR="000431B9" w:rsidRPr="00846531" w:rsidRDefault="000431B9" w:rsidP="00FB2E3D">
            <w:pPr>
              <w:jc w:val="center"/>
              <w:rPr>
                <w:sz w:val="4"/>
                <w:szCs w:val="4"/>
              </w:rPr>
            </w:pPr>
          </w:p>
        </w:tc>
      </w:tr>
    </w:tbl>
    <w:p w:rsidR="000431B9" w:rsidRDefault="000431B9" w:rsidP="000431B9">
      <w:pPr>
        <w:jc w:val="center"/>
        <w:rPr>
          <w:sz w:val="20"/>
        </w:rPr>
      </w:pPr>
    </w:p>
    <w:tbl>
      <w:tblPr>
        <w:tblpPr w:leftFromText="141" w:rightFromText="141"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Prowadzenie - podstawowe dane przedmiotu opracowania </w:t>
            </w:r>
          </w:p>
        </w:tc>
      </w:tr>
    </w:tbl>
    <w:p w:rsidR="000431B9" w:rsidRDefault="000431B9" w:rsidP="000431B9">
      <w:pPr>
        <w:jc w:val="center"/>
        <w:rPr>
          <w:sz w:val="20"/>
        </w:rPr>
      </w:pPr>
    </w:p>
    <w:p w:rsidR="000431B9" w:rsidRPr="00DA4E83" w:rsidRDefault="000431B9" w:rsidP="000431B9">
      <w:pPr>
        <w:jc w:val="center"/>
        <w:rPr>
          <w:sz w:val="10"/>
          <w:szCs w:val="10"/>
        </w:rPr>
      </w:pPr>
    </w:p>
    <w:p w:rsidR="000431B9" w:rsidRDefault="000431B9" w:rsidP="000431B9">
      <w:pPr>
        <w:spacing w:line="360" w:lineRule="auto"/>
        <w:rPr>
          <w:b/>
          <w:sz w:val="20"/>
        </w:rPr>
      </w:pPr>
      <w:r>
        <w:rPr>
          <w:b/>
          <w:sz w:val="20"/>
        </w:rPr>
        <w:tab/>
        <w:t xml:space="preserve">1.1. Dane ogólne przedmiotu opracowania </w:t>
      </w:r>
    </w:p>
    <w:p w:rsidR="000431B9" w:rsidRDefault="000431B9" w:rsidP="000431B9">
      <w:pPr>
        <w:spacing w:line="360" w:lineRule="auto"/>
        <w:jc w:val="both"/>
        <w:rPr>
          <w:sz w:val="20"/>
          <w:szCs w:val="20"/>
        </w:rPr>
      </w:pPr>
      <w:r>
        <w:rPr>
          <w:sz w:val="20"/>
          <w:szCs w:val="20"/>
        </w:rPr>
        <w:tab/>
        <w:t>Przedmiotem niniejszego opracowania jest projektu architektoniczno-budowlany pn.: "Rozbudowa                     i przebudowa budynku Publicznej Szkoły Podstawowej im. Jana Brzechwy zlokalizowanej na działkach nr 523, 524         i część działki nr 546/5 położonych w miejscowości Gosprzydowa nr 155, gmina Gnojnik wraz z inst</w:t>
      </w:r>
      <w:r>
        <w:rPr>
          <w:bCs/>
          <w:sz w:val="20"/>
          <w:szCs w:val="20"/>
        </w:rPr>
        <w:t>alacjami wewnętrznymi i zewnętrznymi"</w:t>
      </w:r>
      <w:r>
        <w:rPr>
          <w:sz w:val="20"/>
          <w:szCs w:val="20"/>
        </w:rPr>
        <w:t xml:space="preserve">. </w:t>
      </w:r>
    </w:p>
    <w:p w:rsidR="000431B9" w:rsidRDefault="000431B9" w:rsidP="000431B9">
      <w:pPr>
        <w:spacing w:line="360" w:lineRule="auto"/>
        <w:rPr>
          <w:b/>
          <w:sz w:val="20"/>
          <w:szCs w:val="20"/>
        </w:rPr>
      </w:pPr>
      <w:r>
        <w:rPr>
          <w:b/>
          <w:sz w:val="20"/>
        </w:rPr>
        <w:tab/>
      </w:r>
      <w:r w:rsidRPr="00EA74F9">
        <w:rPr>
          <w:b/>
          <w:sz w:val="20"/>
          <w:szCs w:val="20"/>
        </w:rPr>
        <w:tab/>
        <w:t xml:space="preserve">1.1.1. </w:t>
      </w:r>
      <w:r>
        <w:rPr>
          <w:b/>
          <w:sz w:val="20"/>
          <w:szCs w:val="20"/>
        </w:rPr>
        <w:t>L</w:t>
      </w:r>
      <w:r w:rsidRPr="00EA74F9">
        <w:rPr>
          <w:b/>
          <w:sz w:val="20"/>
          <w:szCs w:val="20"/>
        </w:rPr>
        <w:t>okalizacja inwestycji</w:t>
      </w:r>
    </w:p>
    <w:p w:rsidR="000431B9" w:rsidRPr="00CB3DBE" w:rsidRDefault="000431B9" w:rsidP="000431B9">
      <w:pPr>
        <w:spacing w:line="360" w:lineRule="auto"/>
        <w:jc w:val="both"/>
        <w:rPr>
          <w:sz w:val="20"/>
          <w:szCs w:val="20"/>
        </w:rPr>
      </w:pPr>
      <w:r>
        <w:rPr>
          <w:sz w:val="20"/>
          <w:szCs w:val="20"/>
        </w:rPr>
        <w:tab/>
      </w:r>
      <w:r w:rsidRPr="00CB3DBE">
        <w:rPr>
          <w:sz w:val="20"/>
          <w:szCs w:val="20"/>
        </w:rPr>
        <w:t xml:space="preserve">Niniejszy projekt </w:t>
      </w:r>
      <w:r>
        <w:rPr>
          <w:sz w:val="20"/>
          <w:szCs w:val="20"/>
        </w:rPr>
        <w:t xml:space="preserve">obejmuje obszar działek nr 523, 524 i część działki nr 546/5 położonych w miejscowości Gosprzydowa, Gmina Gnojnik.   </w:t>
      </w:r>
    </w:p>
    <w:p w:rsidR="000431B9" w:rsidRDefault="000431B9" w:rsidP="000431B9">
      <w:pPr>
        <w:spacing w:line="360" w:lineRule="auto"/>
        <w:rPr>
          <w:b/>
          <w:sz w:val="20"/>
          <w:szCs w:val="20"/>
        </w:rPr>
      </w:pPr>
      <w:r>
        <w:rPr>
          <w:b/>
          <w:sz w:val="20"/>
        </w:rPr>
        <w:tab/>
      </w:r>
      <w:r>
        <w:rPr>
          <w:b/>
          <w:sz w:val="20"/>
        </w:rPr>
        <w:tab/>
      </w:r>
      <w:r>
        <w:rPr>
          <w:b/>
          <w:sz w:val="20"/>
          <w:szCs w:val="20"/>
        </w:rPr>
        <w:t>1.1.2. Zleceniodawca - I</w:t>
      </w:r>
      <w:r w:rsidRPr="00EA74F9">
        <w:rPr>
          <w:b/>
          <w:sz w:val="20"/>
          <w:szCs w:val="20"/>
        </w:rPr>
        <w:t>nwestor</w:t>
      </w:r>
    </w:p>
    <w:p w:rsidR="000431B9" w:rsidRPr="00CB3DBE" w:rsidRDefault="000431B9" w:rsidP="000431B9">
      <w:pPr>
        <w:spacing w:line="360" w:lineRule="auto"/>
        <w:jc w:val="both"/>
        <w:rPr>
          <w:sz w:val="20"/>
          <w:szCs w:val="20"/>
        </w:rPr>
      </w:pPr>
      <w:r>
        <w:rPr>
          <w:sz w:val="20"/>
          <w:szCs w:val="20"/>
        </w:rPr>
        <w:tab/>
      </w:r>
      <w:r w:rsidRPr="00CB3DBE">
        <w:rPr>
          <w:sz w:val="20"/>
          <w:szCs w:val="20"/>
        </w:rPr>
        <w:t xml:space="preserve">Inwestorem </w:t>
      </w:r>
      <w:r>
        <w:rPr>
          <w:sz w:val="20"/>
          <w:szCs w:val="20"/>
        </w:rPr>
        <w:t xml:space="preserve">jest Gmina Gnojnik z siedzibą: Gnojnik 363, 32-364 Gnojnik. </w:t>
      </w:r>
    </w:p>
    <w:p w:rsidR="000431B9" w:rsidRDefault="000431B9" w:rsidP="000431B9">
      <w:pPr>
        <w:spacing w:line="360" w:lineRule="auto"/>
        <w:jc w:val="both"/>
        <w:rPr>
          <w:b/>
          <w:sz w:val="20"/>
          <w:szCs w:val="20"/>
        </w:rPr>
      </w:pPr>
      <w:r>
        <w:rPr>
          <w:sz w:val="20"/>
          <w:szCs w:val="20"/>
        </w:rPr>
        <w:t xml:space="preserve"> </w:t>
      </w:r>
      <w:r>
        <w:rPr>
          <w:b/>
          <w:sz w:val="20"/>
        </w:rPr>
        <w:tab/>
      </w:r>
      <w:r>
        <w:rPr>
          <w:b/>
          <w:sz w:val="20"/>
        </w:rPr>
        <w:tab/>
      </w:r>
      <w:r w:rsidRPr="00EA74F9">
        <w:rPr>
          <w:b/>
          <w:sz w:val="20"/>
          <w:szCs w:val="20"/>
        </w:rPr>
        <w:t xml:space="preserve">1.1.3. Zleceniobiorca </w:t>
      </w:r>
    </w:p>
    <w:p w:rsidR="000431B9" w:rsidRPr="00EA74F9" w:rsidRDefault="000431B9" w:rsidP="000431B9">
      <w:pPr>
        <w:spacing w:line="360" w:lineRule="auto"/>
        <w:jc w:val="both"/>
        <w:rPr>
          <w:b/>
          <w:sz w:val="20"/>
        </w:rPr>
      </w:pPr>
      <w:r>
        <w:rPr>
          <w:b/>
          <w:sz w:val="20"/>
          <w:szCs w:val="20"/>
        </w:rPr>
        <w:tab/>
      </w:r>
      <w:r w:rsidRPr="00CB3DBE">
        <w:rPr>
          <w:sz w:val="20"/>
          <w:szCs w:val="20"/>
        </w:rPr>
        <w:t>Zleceniobiorcą jest Pracownia Projektowa i Kompleksowa Obsługa Realizacji Inwestycji Budowlanych „ARTEON” Tomasz Pawlikowicz, ul. Osiedlowa 11 E, 32-800 Brzesko reprezentowana przez mgr inż. Tomasz</w:t>
      </w:r>
      <w:r>
        <w:rPr>
          <w:sz w:val="20"/>
          <w:szCs w:val="20"/>
        </w:rPr>
        <w:t>a</w:t>
      </w:r>
      <w:r w:rsidRPr="00CB3DBE">
        <w:rPr>
          <w:sz w:val="20"/>
          <w:szCs w:val="20"/>
        </w:rPr>
        <w:t xml:space="preserve"> Pawlikowicz, uprawnienia budowlane do projektowania, nadzorowania i kierowania robotami bez ograniczeń                  w specjalności konstrukcyjno-budowlanej, nr ewid. MAP/0133/POOK/09,  MAP/0366/OWOK/10, członek MOIIB: </w:t>
      </w:r>
      <w:r>
        <w:rPr>
          <w:sz w:val="20"/>
          <w:szCs w:val="20"/>
        </w:rPr>
        <w:t xml:space="preserve">    </w:t>
      </w:r>
      <w:r w:rsidRPr="00CB3DBE">
        <w:rPr>
          <w:sz w:val="20"/>
          <w:szCs w:val="20"/>
        </w:rPr>
        <w:t xml:space="preserve">nr ewid. MAP/BO/0426/09.   </w:t>
      </w:r>
      <w:r>
        <w:rPr>
          <w:sz w:val="28"/>
        </w:rPr>
        <w:t xml:space="preserve"> </w:t>
      </w:r>
    </w:p>
    <w:p w:rsidR="000431B9" w:rsidRDefault="000431B9" w:rsidP="000431B9">
      <w:pPr>
        <w:spacing w:line="360" w:lineRule="auto"/>
        <w:rPr>
          <w:b/>
          <w:sz w:val="20"/>
          <w:szCs w:val="20"/>
        </w:rPr>
      </w:pPr>
      <w:r w:rsidRPr="00EA74F9">
        <w:rPr>
          <w:b/>
          <w:sz w:val="20"/>
          <w:szCs w:val="20"/>
        </w:rPr>
        <w:t xml:space="preserve"> </w:t>
      </w:r>
      <w:r>
        <w:rPr>
          <w:b/>
          <w:sz w:val="20"/>
        </w:rPr>
        <w:tab/>
      </w:r>
      <w:r w:rsidRPr="00EA74F9">
        <w:rPr>
          <w:b/>
          <w:sz w:val="20"/>
          <w:szCs w:val="20"/>
        </w:rPr>
        <w:t xml:space="preserve">1.2. </w:t>
      </w:r>
      <w:r>
        <w:rPr>
          <w:b/>
          <w:sz w:val="20"/>
          <w:szCs w:val="20"/>
        </w:rPr>
        <w:t>Z</w:t>
      </w:r>
      <w:r w:rsidRPr="00EA74F9">
        <w:rPr>
          <w:b/>
          <w:sz w:val="20"/>
          <w:szCs w:val="20"/>
        </w:rPr>
        <w:t>akres inwestycji</w:t>
      </w:r>
      <w:r>
        <w:rPr>
          <w:b/>
          <w:sz w:val="20"/>
          <w:szCs w:val="20"/>
        </w:rPr>
        <w:t>, p</w:t>
      </w:r>
      <w:r w:rsidRPr="00EA74F9">
        <w:rPr>
          <w:b/>
          <w:sz w:val="20"/>
          <w:szCs w:val="20"/>
        </w:rPr>
        <w:t xml:space="preserve">rzeznaczenie i program użytkowy obiektu budowlanego </w:t>
      </w:r>
    </w:p>
    <w:p w:rsidR="000431B9" w:rsidRPr="00EA74F9" w:rsidRDefault="000431B9" w:rsidP="000431B9">
      <w:pPr>
        <w:spacing w:line="360" w:lineRule="auto"/>
        <w:jc w:val="both"/>
        <w:rPr>
          <w:b/>
          <w:sz w:val="20"/>
        </w:rPr>
      </w:pPr>
      <w:r>
        <w:rPr>
          <w:b/>
          <w:sz w:val="20"/>
        </w:rPr>
        <w:tab/>
      </w:r>
      <w:r>
        <w:rPr>
          <w:sz w:val="20"/>
          <w:szCs w:val="20"/>
        </w:rPr>
        <w:t xml:space="preserve">Zakres inwestycji obejmuje obszar działki nr 523, 524 i część działki nr 546/5 wynikający z projektu rozbudowy i przebudowy istniejącego budynku Publicznej Szkoły Podstawowej im. Jana Brzechwy w miejscowości Gosprzydowa.      </w:t>
      </w:r>
      <w:r>
        <w:rPr>
          <w:b/>
          <w:sz w:val="20"/>
          <w:szCs w:val="20"/>
        </w:rPr>
        <w:t xml:space="preserve"> </w:t>
      </w:r>
    </w:p>
    <w:p w:rsidR="000431B9" w:rsidRDefault="000431B9" w:rsidP="000431B9">
      <w:pPr>
        <w:spacing w:line="360" w:lineRule="auto"/>
        <w:jc w:val="both"/>
        <w:rPr>
          <w:sz w:val="20"/>
          <w:szCs w:val="20"/>
        </w:rPr>
      </w:pPr>
      <w:r w:rsidRPr="00EA74F9">
        <w:rPr>
          <w:b/>
          <w:sz w:val="20"/>
        </w:rPr>
        <w:tab/>
      </w:r>
      <w:r w:rsidRPr="000738E9">
        <w:rPr>
          <w:sz w:val="20"/>
          <w:szCs w:val="20"/>
        </w:rPr>
        <w:t xml:space="preserve">Ze względów </w:t>
      </w:r>
      <w:r>
        <w:rPr>
          <w:sz w:val="20"/>
          <w:szCs w:val="20"/>
        </w:rPr>
        <w:t xml:space="preserve">na technologię robót, sposób realizacji i zakres niniejszej inwestycji inwestor przewiduje, że realizacja przede wszystkim będzie związana na początku z rozbudową budynku, a następnie przebudową części istniejącej budynku szkoły, która jest niezbędna i wynikająca z projektu rozbudowy. </w:t>
      </w:r>
    </w:p>
    <w:p w:rsidR="000431B9" w:rsidRDefault="000431B9" w:rsidP="000431B9">
      <w:pPr>
        <w:spacing w:line="360" w:lineRule="auto"/>
        <w:jc w:val="both"/>
        <w:rPr>
          <w:sz w:val="20"/>
          <w:szCs w:val="20"/>
        </w:rPr>
      </w:pPr>
      <w:r>
        <w:rPr>
          <w:sz w:val="20"/>
          <w:szCs w:val="20"/>
        </w:rPr>
        <w:tab/>
        <w:t xml:space="preserve">Poziom 0,00 części rozbudowanej będzie dostosowany do istniejącego poziomu parteru 0,00 = 258,50 budynku szkoły podstawowej. W trakcie realizacji rozbudowy należy wykonać 3-kondygnacyjny budynek, przebudowę </w:t>
      </w:r>
      <w:r>
        <w:rPr>
          <w:sz w:val="20"/>
          <w:szCs w:val="20"/>
        </w:rPr>
        <w:lastRenderedPageBreak/>
        <w:t xml:space="preserve">dachu na części istniejącej oraz wykonać wszystkie niezbędne przebicia i przebudowę niektórych pomieszczeń (szatni, sal lekcyjnych, korytarzy) istniejącej szkoły.  </w:t>
      </w:r>
    </w:p>
    <w:p w:rsidR="000431B9" w:rsidRDefault="000431B9" w:rsidP="000431B9">
      <w:pPr>
        <w:spacing w:line="360" w:lineRule="auto"/>
        <w:jc w:val="both"/>
        <w:rPr>
          <w:sz w:val="20"/>
          <w:szCs w:val="20"/>
        </w:rPr>
      </w:pPr>
      <w:r>
        <w:rPr>
          <w:sz w:val="20"/>
          <w:szCs w:val="20"/>
        </w:rPr>
        <w:tab/>
        <w:t xml:space="preserve">Zaleca się, aby niniejsza inwestycja była wykonana w całości. Nie powinno się etapować niniejszej inwestycji z uwagi na prowadzenie zajęć szkolnych w części istniejącej szkoły.     </w:t>
      </w:r>
    </w:p>
    <w:p w:rsidR="000431B9" w:rsidRPr="0066485C" w:rsidRDefault="000431B9" w:rsidP="000431B9">
      <w:pPr>
        <w:spacing w:line="360" w:lineRule="auto"/>
        <w:jc w:val="both"/>
        <w:rPr>
          <w:b/>
          <w:sz w:val="20"/>
          <w:szCs w:val="20"/>
        </w:rPr>
      </w:pPr>
      <w:r>
        <w:rPr>
          <w:sz w:val="20"/>
          <w:szCs w:val="20"/>
        </w:rPr>
        <w:t xml:space="preserve">      </w:t>
      </w:r>
      <w:r>
        <w:rPr>
          <w:sz w:val="20"/>
          <w:szCs w:val="20"/>
        </w:rPr>
        <w:tab/>
      </w:r>
      <w:r>
        <w:rPr>
          <w:b/>
          <w:sz w:val="20"/>
          <w:szCs w:val="20"/>
        </w:rPr>
        <w:t>1.3</w:t>
      </w:r>
      <w:r w:rsidRPr="0066485C">
        <w:rPr>
          <w:b/>
          <w:sz w:val="20"/>
          <w:szCs w:val="20"/>
        </w:rPr>
        <w:t>. Podstawa opracowania</w:t>
      </w:r>
      <w:r>
        <w:rPr>
          <w:b/>
          <w:sz w:val="20"/>
          <w:szCs w:val="20"/>
        </w:rPr>
        <w:t xml:space="preserve">, formalno-prawne </w:t>
      </w:r>
      <w:r w:rsidRPr="0066485C">
        <w:rPr>
          <w:b/>
          <w:sz w:val="20"/>
          <w:szCs w:val="20"/>
        </w:rPr>
        <w:t>i materiały projektowe</w:t>
      </w:r>
    </w:p>
    <w:p w:rsidR="000431B9" w:rsidRPr="00385415" w:rsidRDefault="000431B9" w:rsidP="000431B9">
      <w:pPr>
        <w:spacing w:line="360" w:lineRule="auto"/>
        <w:rPr>
          <w:sz w:val="20"/>
          <w:szCs w:val="20"/>
        </w:rPr>
      </w:pPr>
      <w:r>
        <w:rPr>
          <w:b/>
          <w:bCs/>
          <w:sz w:val="20"/>
          <w:szCs w:val="20"/>
        </w:rPr>
        <w:tab/>
      </w:r>
      <w:r w:rsidRPr="00385415">
        <w:rPr>
          <w:sz w:val="20"/>
          <w:szCs w:val="20"/>
        </w:rPr>
        <w:t>Przedmiot inwestycji został opracowany w oparciu o:</w:t>
      </w:r>
    </w:p>
    <w:p w:rsidR="000431B9" w:rsidRDefault="000431B9" w:rsidP="000431B9">
      <w:pPr>
        <w:spacing w:line="360" w:lineRule="auto"/>
        <w:rPr>
          <w:sz w:val="20"/>
          <w:szCs w:val="20"/>
        </w:rPr>
      </w:pPr>
      <w:r w:rsidRPr="00385415">
        <w:rPr>
          <w:sz w:val="20"/>
          <w:szCs w:val="20"/>
        </w:rPr>
        <w:tab/>
        <w:t>- zlecenie zleceniodawcy - inwestora</w:t>
      </w:r>
      <w:r>
        <w:rPr>
          <w:sz w:val="20"/>
          <w:szCs w:val="20"/>
        </w:rPr>
        <w:t>.</w:t>
      </w:r>
    </w:p>
    <w:p w:rsidR="000431B9" w:rsidRPr="00385415" w:rsidRDefault="000431B9" w:rsidP="000431B9">
      <w:pPr>
        <w:spacing w:line="360" w:lineRule="auto"/>
        <w:jc w:val="both"/>
        <w:rPr>
          <w:b/>
          <w:bCs/>
          <w:sz w:val="20"/>
          <w:szCs w:val="20"/>
        </w:rPr>
      </w:pPr>
      <w:r w:rsidRPr="00385415">
        <w:rPr>
          <w:sz w:val="20"/>
          <w:szCs w:val="20"/>
        </w:rPr>
        <w:tab/>
      </w:r>
      <w:r w:rsidRPr="00385415">
        <w:rPr>
          <w:sz w:val="20"/>
          <w:szCs w:val="20"/>
        </w:rPr>
        <w:tab/>
      </w:r>
      <w:r w:rsidRPr="004677B7">
        <w:rPr>
          <w:b/>
          <w:sz w:val="20"/>
          <w:szCs w:val="20"/>
        </w:rPr>
        <w:t xml:space="preserve">1.3.1. </w:t>
      </w:r>
      <w:r w:rsidRPr="004677B7">
        <w:rPr>
          <w:b/>
          <w:bCs/>
          <w:sz w:val="20"/>
          <w:szCs w:val="20"/>
        </w:rPr>
        <w:t>Podstawy</w:t>
      </w:r>
      <w:r>
        <w:rPr>
          <w:b/>
          <w:bCs/>
          <w:sz w:val="20"/>
          <w:szCs w:val="20"/>
        </w:rPr>
        <w:t xml:space="preserve"> prawne</w:t>
      </w:r>
    </w:p>
    <w:p w:rsidR="000431B9" w:rsidRPr="002C6C11" w:rsidRDefault="000431B9" w:rsidP="000431B9">
      <w:pPr>
        <w:spacing w:line="360" w:lineRule="auto"/>
        <w:jc w:val="both"/>
        <w:rPr>
          <w:sz w:val="20"/>
          <w:szCs w:val="20"/>
        </w:rPr>
      </w:pPr>
      <w:r w:rsidRPr="00385415">
        <w:rPr>
          <w:sz w:val="20"/>
          <w:szCs w:val="20"/>
        </w:rPr>
        <w:tab/>
        <w:t xml:space="preserve">[1] Prawo </w:t>
      </w:r>
      <w:r w:rsidRPr="002C6C11">
        <w:rPr>
          <w:sz w:val="20"/>
          <w:szCs w:val="20"/>
        </w:rPr>
        <w:t>Budowlane z dnia 7 lipca 1994 r.</w:t>
      </w:r>
      <w:r w:rsidRPr="002C6C11">
        <w:rPr>
          <w:sz w:val="20"/>
          <w:szCs w:val="20"/>
        </w:rPr>
        <w:tab/>
        <w:t xml:space="preserve"> - Obwieszczenie Marszałka Sejmu Rzeczypospolitej Polskiej </w:t>
      </w:r>
      <w:r>
        <w:rPr>
          <w:sz w:val="20"/>
          <w:szCs w:val="20"/>
        </w:rPr>
        <w:t xml:space="preserve">          </w:t>
      </w:r>
      <w:r w:rsidRPr="002C6C11">
        <w:rPr>
          <w:sz w:val="20"/>
          <w:szCs w:val="20"/>
        </w:rPr>
        <w:t>z dnia 2 grudnia 2021 r. w sprawie ogłoszenia jednolitego tekstu ustawy - Prawo budowlane /Dz. U. z 2021 r. poz. 2351 wraz z późniejszymi zmianami/,</w:t>
      </w:r>
    </w:p>
    <w:p w:rsidR="000431B9" w:rsidRPr="00385415" w:rsidRDefault="000431B9" w:rsidP="000431B9">
      <w:pPr>
        <w:spacing w:line="360" w:lineRule="auto"/>
        <w:jc w:val="both"/>
        <w:rPr>
          <w:sz w:val="20"/>
          <w:szCs w:val="20"/>
        </w:rPr>
      </w:pPr>
      <w:r w:rsidRPr="00385415">
        <w:rPr>
          <w:sz w:val="20"/>
          <w:szCs w:val="20"/>
        </w:rPr>
        <w:tab/>
        <w:t xml:space="preserve">[2] </w:t>
      </w:r>
      <w:r w:rsidRPr="00054C94">
        <w:rPr>
          <w:sz w:val="20"/>
          <w:szCs w:val="20"/>
        </w:rPr>
        <w:t xml:space="preserve">- Obwieszczenie Ministra Inwestycji i Rozwoju z dnia 8 kwietnia 2019 r. w sprawie ogłoszenia jednolitego tekstu rozporządzenia Ministra Infrastruktury w sprawie warunków technicznych, jakim powinny odpowiadać budynki </w:t>
      </w:r>
      <w:r>
        <w:rPr>
          <w:sz w:val="20"/>
          <w:szCs w:val="20"/>
        </w:rPr>
        <w:t xml:space="preserve">   </w:t>
      </w:r>
      <w:r w:rsidRPr="00054C94">
        <w:rPr>
          <w:sz w:val="20"/>
          <w:szCs w:val="20"/>
        </w:rPr>
        <w:t>i ich usytuowanie /Dz. U. 2019 poz. 1065 wraz ze późniejszymi zmianami/,</w:t>
      </w:r>
      <w:r>
        <w:rPr>
          <w:sz w:val="28"/>
        </w:rPr>
        <w:tab/>
      </w:r>
    </w:p>
    <w:p w:rsidR="000431B9" w:rsidRPr="00385415" w:rsidRDefault="000431B9" w:rsidP="000431B9">
      <w:pPr>
        <w:spacing w:line="360" w:lineRule="auto"/>
        <w:jc w:val="both"/>
        <w:rPr>
          <w:sz w:val="20"/>
          <w:szCs w:val="20"/>
        </w:rPr>
      </w:pPr>
      <w:r w:rsidRPr="00385415">
        <w:rPr>
          <w:sz w:val="20"/>
          <w:szCs w:val="20"/>
        </w:rPr>
        <w:tab/>
        <w:t>[3]</w:t>
      </w:r>
      <w:r w:rsidRPr="002C6C11">
        <w:rPr>
          <w:sz w:val="28"/>
        </w:rPr>
        <w:t xml:space="preserve"> </w:t>
      </w:r>
      <w:r w:rsidRPr="002C6C11">
        <w:rPr>
          <w:sz w:val="20"/>
          <w:szCs w:val="20"/>
        </w:rPr>
        <w:t>Rozporządzenie Ministra Rozwoju z dnia 11 września 2020 r. w sprawie szczegółowego zakresu i formy projektu budowlanego /Dz. U. 2020 poz. 1609 wraz z późniejszymi zmianami/,</w:t>
      </w:r>
    </w:p>
    <w:p w:rsidR="000431B9" w:rsidRPr="00385415" w:rsidRDefault="000431B9" w:rsidP="000431B9">
      <w:pPr>
        <w:spacing w:line="360" w:lineRule="auto"/>
        <w:jc w:val="both"/>
        <w:rPr>
          <w:sz w:val="20"/>
          <w:szCs w:val="20"/>
        </w:rPr>
      </w:pPr>
      <w:r w:rsidRPr="00385415">
        <w:rPr>
          <w:sz w:val="20"/>
          <w:szCs w:val="20"/>
        </w:rPr>
        <w:tab/>
        <w:t xml:space="preserve">[4] Rozporządzenie Ministra Transportu, Budownictwa i Gospodarki Morskiej z dnia 25 kwietnia 2012 r. </w:t>
      </w:r>
      <w:r>
        <w:rPr>
          <w:sz w:val="20"/>
          <w:szCs w:val="20"/>
        </w:rPr>
        <w:t xml:space="preserve">       </w:t>
      </w:r>
      <w:r w:rsidRPr="00385415">
        <w:rPr>
          <w:sz w:val="20"/>
          <w:szCs w:val="20"/>
        </w:rPr>
        <w:t>w sprawie ustalania geotechnicznych warunków posad</w:t>
      </w:r>
      <w:r>
        <w:rPr>
          <w:sz w:val="20"/>
          <w:szCs w:val="20"/>
        </w:rPr>
        <w:t>owie</w:t>
      </w:r>
      <w:r w:rsidRPr="00385415">
        <w:rPr>
          <w:sz w:val="20"/>
          <w:szCs w:val="20"/>
        </w:rPr>
        <w:t>nia obiektów budowlanych /Dz. U. z 2012 r., poz. 463/,</w:t>
      </w:r>
    </w:p>
    <w:p w:rsidR="000431B9" w:rsidRDefault="000431B9" w:rsidP="000431B9">
      <w:pPr>
        <w:spacing w:line="360" w:lineRule="auto"/>
        <w:jc w:val="both"/>
        <w:rPr>
          <w:sz w:val="20"/>
          <w:szCs w:val="20"/>
        </w:rPr>
      </w:pPr>
      <w:r w:rsidRPr="00385415">
        <w:rPr>
          <w:sz w:val="20"/>
          <w:szCs w:val="20"/>
        </w:rPr>
        <w:tab/>
        <w:t>[</w:t>
      </w:r>
      <w:r>
        <w:rPr>
          <w:sz w:val="20"/>
          <w:szCs w:val="20"/>
        </w:rPr>
        <w:t>5</w:t>
      </w:r>
      <w:r w:rsidRPr="00385415">
        <w:rPr>
          <w:sz w:val="20"/>
          <w:szCs w:val="20"/>
        </w:rPr>
        <w:t xml:space="preserve">] obowiązujące inne akty prawne. </w:t>
      </w:r>
    </w:p>
    <w:p w:rsidR="000431B9" w:rsidRDefault="000431B9" w:rsidP="000431B9">
      <w:pPr>
        <w:spacing w:line="360" w:lineRule="auto"/>
        <w:jc w:val="both"/>
        <w:rPr>
          <w:b/>
          <w:sz w:val="20"/>
          <w:szCs w:val="20"/>
        </w:rPr>
      </w:pPr>
      <w:r>
        <w:rPr>
          <w:sz w:val="20"/>
          <w:szCs w:val="20"/>
        </w:rPr>
        <w:tab/>
      </w:r>
      <w:r>
        <w:rPr>
          <w:sz w:val="20"/>
          <w:szCs w:val="20"/>
        </w:rPr>
        <w:tab/>
      </w:r>
      <w:r w:rsidRPr="004677B7">
        <w:rPr>
          <w:b/>
          <w:sz w:val="20"/>
          <w:szCs w:val="20"/>
        </w:rPr>
        <w:t>1.3.2.</w:t>
      </w:r>
      <w:r>
        <w:rPr>
          <w:sz w:val="20"/>
          <w:szCs w:val="20"/>
        </w:rPr>
        <w:t xml:space="preserve"> </w:t>
      </w:r>
      <w:r w:rsidRPr="00385415">
        <w:rPr>
          <w:b/>
          <w:sz w:val="20"/>
          <w:szCs w:val="20"/>
        </w:rPr>
        <w:t>Podstawy formalne prawa lokalnego</w:t>
      </w:r>
      <w:r>
        <w:rPr>
          <w:b/>
          <w:sz w:val="20"/>
          <w:szCs w:val="20"/>
        </w:rPr>
        <w:t xml:space="preserve"> i materiały projektowe</w:t>
      </w:r>
    </w:p>
    <w:p w:rsidR="000431B9" w:rsidRPr="00385415" w:rsidRDefault="000431B9" w:rsidP="000431B9">
      <w:pPr>
        <w:spacing w:line="360" w:lineRule="auto"/>
        <w:rPr>
          <w:sz w:val="20"/>
          <w:szCs w:val="20"/>
        </w:rPr>
      </w:pPr>
      <w:r>
        <w:rPr>
          <w:b/>
          <w:sz w:val="20"/>
          <w:szCs w:val="20"/>
        </w:rPr>
        <w:tab/>
      </w:r>
      <w:r w:rsidRPr="00385415">
        <w:rPr>
          <w:sz w:val="20"/>
          <w:szCs w:val="20"/>
        </w:rPr>
        <w:t>Przedmiot inwestycji został opracowany w oparciu o:</w:t>
      </w:r>
    </w:p>
    <w:p w:rsidR="000431B9" w:rsidRDefault="000431B9" w:rsidP="000431B9">
      <w:pPr>
        <w:spacing w:line="360" w:lineRule="auto"/>
        <w:jc w:val="both"/>
        <w:rPr>
          <w:sz w:val="20"/>
          <w:szCs w:val="20"/>
        </w:rPr>
      </w:pPr>
      <w:r>
        <w:rPr>
          <w:b/>
          <w:sz w:val="20"/>
          <w:szCs w:val="20"/>
        </w:rPr>
        <w:tab/>
      </w:r>
      <w:r w:rsidRPr="008357E7">
        <w:rPr>
          <w:sz w:val="20"/>
          <w:szCs w:val="20"/>
        </w:rPr>
        <w:t xml:space="preserve">- Wypis i wyrys z miejscowego planu zagospodarowania przestrzennego dla </w:t>
      </w:r>
      <w:r>
        <w:rPr>
          <w:sz w:val="20"/>
          <w:szCs w:val="20"/>
        </w:rPr>
        <w:t xml:space="preserve">działki nr 523 i 524       położonych w miejscowości Gosprzydowa, Gmina Gnojnik z dnia 21.12.2022 r. znak: RGPiOŚ.6727.1.98.2022.PL. Niniejszy miejscowy plan zagospodarowania przestrzennego obowiązuje na podstawie Uchwały Rady Gminy Gnojnik Nr XXXI/300/14 z dnia 29.01.2014 r. (Dziennik Urzędowy Województwa Małopolskiego z dnia 21.02.2014 r. poz. 1134),  </w:t>
      </w:r>
    </w:p>
    <w:p w:rsidR="000431B9" w:rsidRDefault="000431B9" w:rsidP="000431B9">
      <w:pPr>
        <w:spacing w:line="360" w:lineRule="auto"/>
        <w:jc w:val="both"/>
        <w:rPr>
          <w:sz w:val="20"/>
          <w:szCs w:val="20"/>
        </w:rPr>
      </w:pPr>
      <w:r>
        <w:rPr>
          <w:sz w:val="20"/>
          <w:szCs w:val="20"/>
        </w:rPr>
        <w:tab/>
      </w:r>
      <w:r w:rsidRPr="008357E7">
        <w:rPr>
          <w:sz w:val="20"/>
          <w:szCs w:val="20"/>
        </w:rPr>
        <w:t xml:space="preserve">- Wypis i wyrys z miejscowego planu zagospodarowania przestrzennego dla </w:t>
      </w:r>
      <w:r>
        <w:rPr>
          <w:sz w:val="20"/>
          <w:szCs w:val="20"/>
        </w:rPr>
        <w:t xml:space="preserve">działki nr 546/5 położonych w miejscowości Gosprzydowa, Gmina Gnojnik z dnia 23.10.2023 r. znak: RGPiOŚ.6727.1.80.2023.PL. Niniejszy miejscowy plan zagospodarowania przestrzennego obowiązuje na podstawie Uchwały Rady Gminy Gnojnik Nr XXXI/300/14 z dnia 29.01.2014 r. (Dziennik Urzędowy Województwa Małopolskiego z dnia 21.02.2014 r. poz. 1134),  </w:t>
      </w:r>
    </w:p>
    <w:p w:rsidR="000431B9" w:rsidRDefault="000431B9" w:rsidP="000431B9">
      <w:pPr>
        <w:spacing w:line="360" w:lineRule="auto"/>
        <w:jc w:val="both"/>
        <w:rPr>
          <w:sz w:val="20"/>
          <w:szCs w:val="20"/>
        </w:rPr>
      </w:pPr>
      <w:r>
        <w:rPr>
          <w:sz w:val="20"/>
          <w:szCs w:val="20"/>
        </w:rPr>
        <w:tab/>
        <w:t>- mapę do celów projektowych opracowanej w skali 1:500 przez mgr inż. Wincentego Grońskiego, upr. geodetę o Nr upr. 6402, opracowanej przez firmę: Usługi Geodezyjne Dorota Grońska, pl. Żwirki i Wigury 3, 32-800 Brzesko przyjętej do Powiatowego Ośrodka Dokumentacji Geodezyjnej i Kartograficznej Starostwa Powiatowego w Brzesku w dniu 01.09.2023 r. na podstawie protokołu weryfikacji pod nr GK-I.6640.1.3000.2023,</w:t>
      </w:r>
    </w:p>
    <w:p w:rsidR="000431B9" w:rsidRDefault="000431B9" w:rsidP="000431B9">
      <w:pPr>
        <w:spacing w:line="360" w:lineRule="auto"/>
        <w:jc w:val="both"/>
        <w:rPr>
          <w:sz w:val="20"/>
          <w:szCs w:val="20"/>
        </w:rPr>
      </w:pPr>
      <w:r>
        <w:rPr>
          <w:sz w:val="20"/>
          <w:szCs w:val="20"/>
        </w:rPr>
        <w:tab/>
        <w:t>- opinię geotechniczną wraz z dokumentacją badań podłoża gruntowego wraz z projektem geotechnicznym opracowaną przez mgr Bogusława Kaczora z Firmy Geologicznej "GEOTAR" ul. Zbylitowskich 182, 33-113 Zbylitowska Góra, data opracowania: luty 2023 r.</w:t>
      </w:r>
      <w:r w:rsidRPr="00A05219">
        <w:rPr>
          <w:sz w:val="20"/>
          <w:szCs w:val="20"/>
        </w:rPr>
        <w:t xml:space="preserve">  </w:t>
      </w:r>
    </w:p>
    <w:p w:rsidR="000431B9" w:rsidRDefault="007D04EC" w:rsidP="000431B9">
      <w:pPr>
        <w:spacing w:line="360" w:lineRule="auto"/>
        <w:jc w:val="both"/>
        <w:rPr>
          <w:sz w:val="20"/>
          <w:szCs w:val="20"/>
        </w:rPr>
      </w:pPr>
      <w:r>
        <w:rPr>
          <w:sz w:val="20"/>
          <w:szCs w:val="20"/>
        </w:rPr>
        <w:tab/>
        <w:t xml:space="preserve">- decyzję Starosty Brzeskiego </w:t>
      </w:r>
      <w:r w:rsidR="00D96492">
        <w:rPr>
          <w:sz w:val="20"/>
          <w:szCs w:val="20"/>
        </w:rPr>
        <w:t xml:space="preserve">/znak: OŚ.6124.5.55.2023.EH/ </w:t>
      </w:r>
      <w:r>
        <w:rPr>
          <w:sz w:val="20"/>
          <w:szCs w:val="20"/>
        </w:rPr>
        <w:t xml:space="preserve">z dnia 31.10.2023 r. </w:t>
      </w:r>
      <w:r w:rsidR="00D96492">
        <w:rPr>
          <w:sz w:val="20"/>
          <w:szCs w:val="20"/>
        </w:rPr>
        <w:t xml:space="preserve">(prawomocna 02.11.2023 r.) </w:t>
      </w:r>
      <w:r>
        <w:rPr>
          <w:sz w:val="20"/>
          <w:szCs w:val="20"/>
        </w:rPr>
        <w:t xml:space="preserve">w sprawie wydania zezwolenia na wyłączenie gruntów z produkcji rolnych </w:t>
      </w:r>
      <w:r w:rsidR="00D96492">
        <w:rPr>
          <w:sz w:val="20"/>
          <w:szCs w:val="20"/>
        </w:rPr>
        <w:t xml:space="preserve">z produkcji rolniczej - dot. części działki nr </w:t>
      </w:r>
      <w:r w:rsidR="008113BA">
        <w:rPr>
          <w:sz w:val="20"/>
          <w:szCs w:val="20"/>
        </w:rPr>
        <w:t>546/5,</w:t>
      </w:r>
    </w:p>
    <w:p w:rsidR="008113BA" w:rsidRDefault="008113BA" w:rsidP="000431B9">
      <w:pPr>
        <w:spacing w:line="360" w:lineRule="auto"/>
        <w:jc w:val="both"/>
        <w:rPr>
          <w:b/>
          <w:sz w:val="20"/>
          <w:szCs w:val="20"/>
        </w:rPr>
      </w:pPr>
      <w:r>
        <w:rPr>
          <w:sz w:val="20"/>
          <w:szCs w:val="20"/>
        </w:rPr>
        <w:lastRenderedPageBreak/>
        <w:tab/>
        <w:t>- dokumentację geologiczno-inżynierską określającą warunki geologiczno-inżynierskie dla zadania pn.: Rozbudowa i przebudowa budynku Publicznej Szkoły Podstawowej im. Jana Brzechwy zlokalizowanej na działkach nr 523, 524 i część działki nr 546/5 położonych w miejscowości Gosprzydowa nr 155, gmina Gnojnik wraz z inst</w:t>
      </w:r>
      <w:r>
        <w:rPr>
          <w:bCs/>
          <w:sz w:val="20"/>
          <w:szCs w:val="20"/>
        </w:rPr>
        <w:t xml:space="preserve">alacjami wewnętrznymi i zewnętrznymi" zatwierdzona decyzją ostateczna Starosty Brzeskiego z dnia 12 kwietnia 2024 r. (ostateczna z dnia 29.04.2024 r.).   </w:t>
      </w:r>
      <w:r>
        <w:rPr>
          <w:sz w:val="20"/>
          <w:szCs w:val="20"/>
        </w:rPr>
        <w:tab/>
      </w:r>
    </w:p>
    <w:tbl>
      <w:tblPr>
        <w:tblpPr w:leftFromText="141" w:rightFromText="141"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1) Rodzaj i kategorię obiektu budowlanego będącego przedmiotem zamierzenia budowlanego </w:t>
            </w:r>
          </w:p>
        </w:tc>
      </w:tr>
    </w:tbl>
    <w:p w:rsidR="000431B9" w:rsidRDefault="000431B9" w:rsidP="000431B9">
      <w:pPr>
        <w:spacing w:line="360" w:lineRule="auto"/>
        <w:jc w:val="both"/>
        <w:rPr>
          <w:sz w:val="20"/>
          <w:szCs w:val="20"/>
        </w:rPr>
      </w:pPr>
      <w:r>
        <w:rPr>
          <w:sz w:val="20"/>
          <w:szCs w:val="20"/>
        </w:rPr>
        <w:t xml:space="preserve"> </w:t>
      </w:r>
      <w:r>
        <w:rPr>
          <w:sz w:val="20"/>
          <w:szCs w:val="20"/>
        </w:rPr>
        <w:tab/>
      </w:r>
    </w:p>
    <w:p w:rsidR="000431B9" w:rsidRDefault="000431B9" w:rsidP="000431B9">
      <w:pPr>
        <w:spacing w:line="360" w:lineRule="auto"/>
        <w:rPr>
          <w:bCs/>
          <w:sz w:val="20"/>
          <w:szCs w:val="20"/>
        </w:rPr>
      </w:pPr>
      <w:r>
        <w:rPr>
          <w:sz w:val="20"/>
          <w:szCs w:val="20"/>
        </w:rPr>
        <w:tab/>
        <w:t xml:space="preserve">Rodzaj i kategoria obiektu budowalnego: </w:t>
      </w:r>
      <w:r w:rsidRPr="00F11845">
        <w:rPr>
          <w:b/>
          <w:bCs/>
          <w:sz w:val="20"/>
          <w:szCs w:val="20"/>
        </w:rPr>
        <w:t>kategoria IX</w:t>
      </w:r>
      <w:r w:rsidRPr="00F11845">
        <w:rPr>
          <w:bCs/>
          <w:sz w:val="20"/>
          <w:szCs w:val="20"/>
        </w:rPr>
        <w:t xml:space="preserve"> - budynki kultury, nauki i oświaty:  </w:t>
      </w:r>
    </w:p>
    <w:p w:rsidR="000431B9" w:rsidRPr="00F11845" w:rsidRDefault="000431B9" w:rsidP="000431B9">
      <w:pPr>
        <w:spacing w:line="360" w:lineRule="auto"/>
        <w:rPr>
          <w:bCs/>
          <w:sz w:val="20"/>
          <w:szCs w:val="20"/>
        </w:rPr>
      </w:pPr>
      <w:r>
        <w:rPr>
          <w:bCs/>
          <w:sz w:val="20"/>
          <w:szCs w:val="20"/>
        </w:rPr>
        <w:tab/>
        <w:t xml:space="preserve">Obiekt istniejący: Szkoła Podstawowa im. Jana Brzechwy w Gosprzydowej; Gosprzydowa nr 155. </w:t>
      </w:r>
    </w:p>
    <w:p w:rsidR="000431B9" w:rsidRDefault="000431B9" w:rsidP="000431B9">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2) Zamierzony sposób użytkowania oraz program użytkowy obiektu budowlanego </w:t>
            </w:r>
          </w:p>
        </w:tc>
      </w:tr>
    </w:tbl>
    <w:p w:rsidR="000431B9" w:rsidRPr="00DA4E83" w:rsidRDefault="000431B9" w:rsidP="000431B9">
      <w:pPr>
        <w:jc w:val="center"/>
        <w:rPr>
          <w:sz w:val="10"/>
          <w:szCs w:val="10"/>
        </w:rPr>
      </w:pPr>
    </w:p>
    <w:p w:rsidR="000431B9" w:rsidRDefault="000431B9" w:rsidP="000431B9">
      <w:pPr>
        <w:spacing w:line="360" w:lineRule="auto"/>
        <w:jc w:val="both"/>
        <w:rPr>
          <w:sz w:val="20"/>
          <w:szCs w:val="20"/>
        </w:rPr>
      </w:pPr>
      <w:r>
        <w:rPr>
          <w:sz w:val="20"/>
          <w:szCs w:val="20"/>
        </w:rPr>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rozbudowy budynku Publicznej Szkoły Podstawowej c</w:t>
      </w:r>
      <w:r w:rsidRPr="00E553D8">
        <w:rPr>
          <w:sz w:val="20"/>
          <w:szCs w:val="20"/>
        </w:rPr>
        <w:t>echuje się zwartą bryłą</w:t>
      </w:r>
      <w:r>
        <w:rPr>
          <w:sz w:val="20"/>
          <w:szCs w:val="20"/>
        </w:rPr>
        <w:t xml:space="preserve"> zbliżoną do prostopadłościanu pokrytym dachem czterospadowym niezależnym od budynku istniejącego szkoły. Projektowany budynek jest to budynek 3-kondygnacyjny o konstrukcji tradycyjnej murowanej z bloczków komórkowych, stropach     z płyt żelbetowych, podciągach i siatką słupów żelbetowych wraz windą dla osób niepełnosprawnych z szybem żelbetowym, z dachem czterospadowym o konstrukcji drewnianej pokrytym blachą trapezową. </w:t>
      </w:r>
    </w:p>
    <w:p w:rsidR="000431B9" w:rsidRDefault="000431B9" w:rsidP="000431B9">
      <w:pPr>
        <w:spacing w:line="360" w:lineRule="auto"/>
        <w:jc w:val="both"/>
        <w:rPr>
          <w:sz w:val="20"/>
          <w:szCs w:val="20"/>
        </w:rPr>
      </w:pPr>
      <w:r>
        <w:rPr>
          <w:sz w:val="20"/>
          <w:szCs w:val="20"/>
        </w:rPr>
        <w:tab/>
        <w:t xml:space="preserve">Rozbudowa w zależności od kondygnacji będzie spełniać różne funkcje użytkowe. Na poziomie najniższym, na rzucie przyziemia będzie znajdować się kuchnia obsługiwana za pomocą kateringu, jadalnia i świetlica wraz               z aneksem bibliotecznym. Na poziomie rzutu parteru będzie przedszkole 2-oddziałowe wraz z sanitariatami, szatnią, do którego będzie oddzielne wejście zewnętrzne wraz ze schodami zewnętrznymi. Na rzucie parteru będzie usytuowana klatka schodowa wraz z szatnią szkolną usytuowaną w korytarzu szkolnym dla uczniów szkoły podstawowej. Na ostatniej kondygnacji - rzucie I piętra będą usytuowane 3 sale lekcyjne, pomieszczenia sanitarne dla dziewcząt                i chłopców oraz klatka schodowa. Wszystkie kondygnacje będą połączone windą dla osób niepełnosprawnych, która będzie pełnić także rolę transportu posiłków pomiędzy kuchnią, a 2-oddziałowym przedszkolnym. </w:t>
      </w:r>
    </w:p>
    <w:p w:rsidR="000431B9" w:rsidRDefault="000431B9" w:rsidP="000431B9">
      <w:pPr>
        <w:spacing w:line="360" w:lineRule="auto"/>
        <w:jc w:val="both"/>
        <w:rPr>
          <w:sz w:val="20"/>
          <w:szCs w:val="20"/>
        </w:rPr>
      </w:pPr>
      <w:r>
        <w:rPr>
          <w:sz w:val="20"/>
          <w:szCs w:val="20"/>
        </w:rPr>
        <w:tab/>
        <w:t xml:space="preserve">Po rozbudowie w całości w szkole podstawowej będzie 8 sal lekcyjnych dla szkoły podstawowej oraz 2 sale zabaw - 2 oddziały przedszkolne, co zapewni wraz z pomieszczenia sanitarnymi oraz pomocniczymi podstawowe warunki edukacyjne oraz uczniów oraz przedszkolaków uczęszczających z miejscowości Gosprzydowa. Projektowana rozbudowa znacznie podniesie obecne warunki funkcjonowania istniejącej Szkoły Podstawowej im. Jana Brzechwy       w Gosprzydowej. </w:t>
      </w:r>
      <w:r>
        <w:rPr>
          <w:sz w:val="20"/>
          <w:szCs w:val="20"/>
        </w:rPr>
        <w:tab/>
        <w:t xml:space="preserve">             </w:t>
      </w:r>
    </w:p>
    <w:p w:rsidR="000431B9" w:rsidRPr="00A43999" w:rsidRDefault="000431B9" w:rsidP="000431B9">
      <w:pPr>
        <w:spacing w:line="360" w:lineRule="auto"/>
        <w:jc w:val="both"/>
        <w:rPr>
          <w:b/>
          <w:sz w:val="20"/>
          <w:szCs w:val="20"/>
        </w:rPr>
      </w:pPr>
      <w:r>
        <w:rPr>
          <w:sz w:val="20"/>
          <w:szCs w:val="20"/>
        </w:rPr>
        <w:tab/>
      </w:r>
      <w:r w:rsidRPr="00A43999">
        <w:rPr>
          <w:b/>
          <w:sz w:val="20"/>
          <w:szCs w:val="20"/>
        </w:rPr>
        <w:t xml:space="preserve">2.1. Stan istniejący </w:t>
      </w:r>
    </w:p>
    <w:p w:rsidR="000431B9" w:rsidRPr="00A43999" w:rsidRDefault="000431B9" w:rsidP="000431B9">
      <w:pPr>
        <w:spacing w:line="360" w:lineRule="auto"/>
        <w:ind w:firstLine="708"/>
        <w:jc w:val="both"/>
        <w:rPr>
          <w:sz w:val="20"/>
          <w:szCs w:val="20"/>
        </w:rPr>
      </w:pPr>
      <w:r w:rsidRPr="00A43999">
        <w:rPr>
          <w:sz w:val="20"/>
          <w:szCs w:val="20"/>
        </w:rPr>
        <w:t xml:space="preserve">Budynek Publicznej Szkoły Podstawowej im. Jana Brzechwy zlokalizowano przy północnej stronie drogi powiatowej w środkowej części miejscowości Gosprzydowa. Teren budynku szkoły obejmuje działkę nr 523 tworząc kształt zbliżony do trójkąta ostrokątnego. W bliskim sąsiedztwie od strony </w:t>
      </w:r>
      <w:r>
        <w:rPr>
          <w:sz w:val="20"/>
          <w:szCs w:val="20"/>
        </w:rPr>
        <w:t xml:space="preserve">południowej </w:t>
      </w:r>
      <w:r w:rsidRPr="00A43999">
        <w:rPr>
          <w:sz w:val="20"/>
          <w:szCs w:val="20"/>
        </w:rPr>
        <w:t xml:space="preserve">znajduje się budynek "Domu Strażaka" Ochotniczej Straży Pożarnej w Gosprzydowej. Teren, na którym posadowiona jest szkoła stanowi skarpę </w:t>
      </w:r>
      <w:r>
        <w:rPr>
          <w:sz w:val="20"/>
          <w:szCs w:val="20"/>
        </w:rPr>
        <w:t xml:space="preserve">           </w:t>
      </w:r>
      <w:r w:rsidRPr="00A43999">
        <w:rPr>
          <w:sz w:val="20"/>
          <w:szCs w:val="20"/>
        </w:rPr>
        <w:t xml:space="preserve">o nachyleniu zbliżony w kierunku północ-południe. </w:t>
      </w:r>
    </w:p>
    <w:p w:rsidR="000431B9" w:rsidRPr="00A43999" w:rsidRDefault="000431B9" w:rsidP="000431B9">
      <w:pPr>
        <w:spacing w:line="360" w:lineRule="auto"/>
        <w:ind w:firstLine="708"/>
        <w:jc w:val="both"/>
        <w:rPr>
          <w:sz w:val="20"/>
          <w:szCs w:val="20"/>
        </w:rPr>
      </w:pPr>
      <w:r w:rsidRPr="00A43999">
        <w:rPr>
          <w:sz w:val="20"/>
          <w:szCs w:val="20"/>
        </w:rPr>
        <w:t>Istniejący budynek szkoły posiada 3 wejścia do budynku przy czy</w:t>
      </w:r>
      <w:r>
        <w:rPr>
          <w:sz w:val="20"/>
          <w:szCs w:val="20"/>
        </w:rPr>
        <w:t xml:space="preserve">m główne wejście jest od strony wschodniej tj. od strony od drogi powiatowej. Wejście to zostało </w:t>
      </w:r>
      <w:r w:rsidRPr="00A43999">
        <w:rPr>
          <w:sz w:val="20"/>
          <w:szCs w:val="20"/>
        </w:rPr>
        <w:t xml:space="preserve">odpowiednio </w:t>
      </w:r>
      <w:r>
        <w:rPr>
          <w:sz w:val="20"/>
          <w:szCs w:val="20"/>
        </w:rPr>
        <w:t xml:space="preserve">podniesione </w:t>
      </w:r>
      <w:r w:rsidRPr="00A43999">
        <w:rPr>
          <w:sz w:val="20"/>
          <w:szCs w:val="20"/>
        </w:rPr>
        <w:t xml:space="preserve">w wyniku zniwelowania pochylenia pobliskiego wzgórza, u którego podnóża został posadowiony </w:t>
      </w:r>
      <w:r>
        <w:rPr>
          <w:sz w:val="20"/>
          <w:szCs w:val="20"/>
        </w:rPr>
        <w:t xml:space="preserve">istniejący </w:t>
      </w:r>
      <w:r w:rsidRPr="00A43999">
        <w:rPr>
          <w:sz w:val="20"/>
          <w:szCs w:val="20"/>
        </w:rPr>
        <w:t>budynek Publicznej Szkoły Podstawowej.</w:t>
      </w:r>
    </w:p>
    <w:p w:rsidR="000431B9" w:rsidRPr="00A43999" w:rsidRDefault="000431B9" w:rsidP="000431B9">
      <w:pPr>
        <w:spacing w:line="360" w:lineRule="auto"/>
        <w:ind w:firstLine="708"/>
        <w:jc w:val="both"/>
        <w:rPr>
          <w:sz w:val="20"/>
          <w:szCs w:val="20"/>
        </w:rPr>
      </w:pPr>
      <w:r w:rsidRPr="00A43999">
        <w:rPr>
          <w:sz w:val="20"/>
          <w:szCs w:val="20"/>
        </w:rPr>
        <w:t xml:space="preserve">Obecny budynek szkoły był wielokrotnie rozbudowywany, remontowany i modernizowany przez cały okres funkcjonowania szkoły. 10 lutego 1877 r. dzięki staraniom ks. Piotra Ciszka na mocy dekretu erekcyjnego wydanego </w:t>
      </w:r>
      <w:r w:rsidRPr="00A43999">
        <w:rPr>
          <w:sz w:val="20"/>
          <w:szCs w:val="20"/>
        </w:rPr>
        <w:lastRenderedPageBreak/>
        <w:t>przez Krajową Radę Szkolną rozpoczęto nauczanie w szkole etatowej</w:t>
      </w:r>
      <w:r>
        <w:rPr>
          <w:sz w:val="20"/>
          <w:szCs w:val="20"/>
        </w:rPr>
        <w:t xml:space="preserve"> </w:t>
      </w:r>
      <w:r w:rsidRPr="00A43999">
        <w:rPr>
          <w:sz w:val="20"/>
          <w:szCs w:val="20"/>
        </w:rPr>
        <w:t xml:space="preserve">w Gosprzydowej. Pierwszą salą lekcyjną była tzw. "organistówka". Pierwotnie budynek stanowił cześć zachodnią szkoły, która została rozbudowana w kierunku wschodnim. Ostatnim etapem rozbudowy szkoły była budowa sali gimnastycznej i dwóch sal lekcyjnych, którego projekt został opracowany  w 2002 r., a zrealizowany w latach 2009-2010 r. Niniejsza rozbudowa była wykonana w kierunku północno-zachodnim wraz z dokonaniem niwelacji terenu skarpy oraz z wykonaniem murów oporowych dla zabezpieczenia terenu przyległego. W związku z powyższym w koncepcji projektowej istniejący budynek szkoły określono jako "część starszą" tj. część przed rozbudową projektowaną z 2002 r. oraz jako "część nowszą" obejmującą rozbudowę z 2002 r. salę gimnastyczną i 2 sale lekcyjne. Podział istniejącego budynku szkoły wynika przede wszystkim z elementów konstrukcyjnych budynku.                </w:t>
      </w:r>
    </w:p>
    <w:p w:rsidR="000431B9" w:rsidRPr="002818F9" w:rsidRDefault="000431B9" w:rsidP="000431B9">
      <w:pPr>
        <w:spacing w:line="360" w:lineRule="auto"/>
        <w:ind w:firstLine="708"/>
        <w:jc w:val="both"/>
        <w:rPr>
          <w:sz w:val="20"/>
          <w:szCs w:val="20"/>
        </w:rPr>
      </w:pPr>
      <w:r>
        <w:rPr>
          <w:sz w:val="20"/>
          <w:szCs w:val="20"/>
        </w:rPr>
        <w:t>Na dzień dzisiejszy istniejący b</w:t>
      </w:r>
      <w:r w:rsidRPr="002818F9">
        <w:rPr>
          <w:sz w:val="20"/>
          <w:szCs w:val="20"/>
        </w:rPr>
        <w:t xml:space="preserve">udynek Publicznej Szkoły Podstawowej jest to budynek 2-kondygnacyjny, niepodpiwniczony o konstrukcji tradycyjnej murowanej ścian, stropami żelbetowymi oraz dachu czterospadowego </w:t>
      </w:r>
      <w:r>
        <w:rPr>
          <w:sz w:val="20"/>
          <w:szCs w:val="20"/>
        </w:rPr>
        <w:t xml:space="preserve">        </w:t>
      </w:r>
      <w:r w:rsidRPr="002818F9">
        <w:rPr>
          <w:sz w:val="20"/>
          <w:szCs w:val="20"/>
        </w:rPr>
        <w:t xml:space="preserve">o konstrukcji drewnianej lub stalowej z płyt warstwowych, pokrytym blachą trapezową. </w:t>
      </w:r>
    </w:p>
    <w:p w:rsidR="000431B9" w:rsidRDefault="000431B9" w:rsidP="000431B9">
      <w:pPr>
        <w:spacing w:line="360" w:lineRule="auto"/>
        <w:jc w:val="both"/>
        <w:rPr>
          <w:sz w:val="20"/>
          <w:szCs w:val="20"/>
        </w:rPr>
      </w:pPr>
      <w:r>
        <w:tab/>
      </w:r>
      <w:r w:rsidRPr="007B7B4B">
        <w:rPr>
          <w:sz w:val="20"/>
          <w:szCs w:val="20"/>
        </w:rPr>
        <w:t xml:space="preserve">Obecnie w Publicznej Szkole Podstawowej w Gosprzydowej uczy się ok. 80 uczniów w 7 oddziałach (klasach). </w:t>
      </w:r>
      <w:r>
        <w:rPr>
          <w:sz w:val="20"/>
          <w:szCs w:val="20"/>
        </w:rPr>
        <w:t xml:space="preserve"> </w:t>
      </w:r>
      <w:r w:rsidRPr="007B7B4B">
        <w:rPr>
          <w:sz w:val="20"/>
          <w:szCs w:val="20"/>
        </w:rPr>
        <w:t>Pomimo tak niewielkiej ilości dzieci uczęszczających na zajęcia szkolne obecny budy</w:t>
      </w:r>
      <w:r>
        <w:rPr>
          <w:sz w:val="20"/>
          <w:szCs w:val="20"/>
        </w:rPr>
        <w:t>nek szkoły nie spełnia minimalnych wymagań architektonicznych i użytkowych</w:t>
      </w:r>
      <w:r w:rsidRPr="007B7B4B">
        <w:rPr>
          <w:sz w:val="20"/>
          <w:szCs w:val="20"/>
        </w:rPr>
        <w:t xml:space="preserve">. Wynika to przede wszystkim z braku pomieszczeń dydaktycznych i pomocniczych wynikających z reformy edukacyjnej zwiększającej ilość roczników szkoły podstawowej z I - VI na I - VIII. </w:t>
      </w:r>
    </w:p>
    <w:p w:rsidR="000431B9" w:rsidRPr="007B7B4B" w:rsidRDefault="000431B9" w:rsidP="000431B9">
      <w:pPr>
        <w:spacing w:line="360" w:lineRule="auto"/>
        <w:jc w:val="both"/>
        <w:rPr>
          <w:b/>
          <w:sz w:val="20"/>
          <w:szCs w:val="20"/>
        </w:rPr>
      </w:pPr>
      <w:r>
        <w:rPr>
          <w:sz w:val="20"/>
          <w:szCs w:val="20"/>
        </w:rPr>
        <w:tab/>
      </w:r>
      <w:r w:rsidRPr="007B7B4B">
        <w:rPr>
          <w:b/>
          <w:sz w:val="20"/>
          <w:szCs w:val="20"/>
        </w:rPr>
        <w:t xml:space="preserve">2.2. </w:t>
      </w:r>
      <w:r>
        <w:rPr>
          <w:b/>
          <w:sz w:val="20"/>
          <w:szCs w:val="20"/>
        </w:rPr>
        <w:t>Projekt rozbudowy i przebudowy istniejącego budynku szkoły</w:t>
      </w:r>
    </w:p>
    <w:p w:rsidR="000431B9" w:rsidRPr="007B7B4B" w:rsidRDefault="000431B9" w:rsidP="000431B9">
      <w:pPr>
        <w:spacing w:line="360" w:lineRule="auto"/>
        <w:jc w:val="both"/>
        <w:rPr>
          <w:sz w:val="20"/>
          <w:szCs w:val="20"/>
        </w:rPr>
      </w:pPr>
      <w:r>
        <w:rPr>
          <w:sz w:val="20"/>
          <w:szCs w:val="20"/>
        </w:rPr>
        <w:t xml:space="preserve">W niniejszym projekcie architektoniczno-budowlanym </w:t>
      </w:r>
      <w:r w:rsidRPr="007B7B4B">
        <w:rPr>
          <w:sz w:val="20"/>
          <w:szCs w:val="20"/>
        </w:rPr>
        <w:t xml:space="preserve">przyjęto następujące warunki użytkowe: </w:t>
      </w:r>
    </w:p>
    <w:p w:rsidR="000431B9" w:rsidRPr="007B7B4B" w:rsidRDefault="000431B9" w:rsidP="000431B9">
      <w:pPr>
        <w:spacing w:line="360" w:lineRule="auto"/>
        <w:jc w:val="both"/>
        <w:rPr>
          <w:sz w:val="20"/>
          <w:szCs w:val="20"/>
        </w:rPr>
      </w:pPr>
      <w:r w:rsidRPr="007B7B4B">
        <w:rPr>
          <w:sz w:val="20"/>
          <w:szCs w:val="20"/>
        </w:rPr>
        <w:tab/>
        <w:t xml:space="preserve">- ilość uczniów w szkole podstawowej wyniesie maksymalnie 120 uczniów </w:t>
      </w:r>
    </w:p>
    <w:p w:rsidR="000431B9" w:rsidRPr="007B7B4B" w:rsidRDefault="000431B9" w:rsidP="000431B9">
      <w:pPr>
        <w:spacing w:line="360" w:lineRule="auto"/>
        <w:jc w:val="both"/>
        <w:rPr>
          <w:sz w:val="20"/>
          <w:szCs w:val="20"/>
        </w:rPr>
      </w:pPr>
      <w:r w:rsidRPr="007B7B4B">
        <w:rPr>
          <w:sz w:val="20"/>
          <w:szCs w:val="20"/>
        </w:rPr>
        <w:tab/>
      </w:r>
      <w:r w:rsidRPr="007B7B4B">
        <w:rPr>
          <w:sz w:val="20"/>
          <w:szCs w:val="20"/>
        </w:rPr>
        <w:tab/>
        <w:t xml:space="preserve">tj. 8 oddziałów po 15 uczniów, </w:t>
      </w:r>
    </w:p>
    <w:p w:rsidR="000431B9" w:rsidRPr="007B7B4B" w:rsidRDefault="000431B9" w:rsidP="000431B9">
      <w:pPr>
        <w:spacing w:line="360" w:lineRule="auto"/>
        <w:jc w:val="both"/>
        <w:rPr>
          <w:sz w:val="20"/>
          <w:szCs w:val="20"/>
        </w:rPr>
      </w:pPr>
      <w:r w:rsidRPr="007B7B4B">
        <w:rPr>
          <w:sz w:val="20"/>
          <w:szCs w:val="20"/>
        </w:rPr>
        <w:tab/>
        <w:t xml:space="preserve">- ilość przedszkolaków wyniesie: </w:t>
      </w:r>
      <w:r w:rsidRPr="007B7B4B">
        <w:rPr>
          <w:sz w:val="20"/>
          <w:szCs w:val="20"/>
        </w:rPr>
        <w:tab/>
      </w:r>
      <w:r>
        <w:rPr>
          <w:sz w:val="20"/>
          <w:szCs w:val="20"/>
        </w:rPr>
        <w:t xml:space="preserve"> 42</w:t>
      </w:r>
      <w:r w:rsidRPr="007B7B4B">
        <w:rPr>
          <w:sz w:val="20"/>
          <w:szCs w:val="20"/>
        </w:rPr>
        <w:t xml:space="preserve"> dzieci  w tym dla:</w:t>
      </w:r>
    </w:p>
    <w:p w:rsidR="000431B9" w:rsidRPr="007B7B4B" w:rsidRDefault="000431B9" w:rsidP="000431B9">
      <w:pPr>
        <w:spacing w:line="360" w:lineRule="auto"/>
        <w:jc w:val="both"/>
        <w:rPr>
          <w:sz w:val="20"/>
          <w:szCs w:val="20"/>
        </w:rPr>
      </w:pPr>
      <w:r>
        <w:rPr>
          <w:sz w:val="20"/>
          <w:szCs w:val="20"/>
        </w:rPr>
        <w:tab/>
      </w:r>
      <w:r>
        <w:rPr>
          <w:sz w:val="20"/>
          <w:szCs w:val="20"/>
        </w:rPr>
        <w:tab/>
        <w:t xml:space="preserve">- I oddziału </w:t>
      </w:r>
      <w:r>
        <w:rPr>
          <w:sz w:val="20"/>
          <w:szCs w:val="20"/>
        </w:rPr>
        <w:tab/>
      </w:r>
      <w:r>
        <w:rPr>
          <w:sz w:val="20"/>
          <w:szCs w:val="20"/>
        </w:rPr>
        <w:tab/>
        <w:t>- 21</w:t>
      </w:r>
      <w:r w:rsidRPr="007B7B4B">
        <w:rPr>
          <w:sz w:val="20"/>
          <w:szCs w:val="20"/>
        </w:rPr>
        <w:t xml:space="preserve"> dzieci </w:t>
      </w:r>
    </w:p>
    <w:p w:rsidR="000431B9" w:rsidRPr="007B7B4B" w:rsidRDefault="000431B9" w:rsidP="000431B9">
      <w:pPr>
        <w:spacing w:line="360" w:lineRule="auto"/>
        <w:jc w:val="both"/>
        <w:rPr>
          <w:sz w:val="20"/>
          <w:szCs w:val="20"/>
        </w:rPr>
      </w:pPr>
      <w:r w:rsidRPr="007B7B4B">
        <w:rPr>
          <w:sz w:val="20"/>
          <w:szCs w:val="20"/>
        </w:rPr>
        <w:tab/>
      </w:r>
      <w:r w:rsidRPr="007B7B4B">
        <w:rPr>
          <w:sz w:val="20"/>
          <w:szCs w:val="20"/>
        </w:rPr>
        <w:tab/>
        <w:t xml:space="preserve">- II oddziału     </w:t>
      </w:r>
      <w:r w:rsidRPr="007B7B4B">
        <w:rPr>
          <w:sz w:val="20"/>
          <w:szCs w:val="20"/>
        </w:rPr>
        <w:tab/>
      </w:r>
      <w:r>
        <w:rPr>
          <w:sz w:val="20"/>
          <w:szCs w:val="20"/>
        </w:rPr>
        <w:tab/>
      </w:r>
      <w:r w:rsidRPr="007B7B4B">
        <w:rPr>
          <w:sz w:val="20"/>
          <w:szCs w:val="20"/>
        </w:rPr>
        <w:t xml:space="preserve">- 21 dzieci </w:t>
      </w:r>
    </w:p>
    <w:p w:rsidR="000431B9" w:rsidRPr="007B7B4B" w:rsidRDefault="000431B9" w:rsidP="000431B9">
      <w:pPr>
        <w:spacing w:line="360" w:lineRule="auto"/>
        <w:jc w:val="both"/>
        <w:rPr>
          <w:sz w:val="20"/>
          <w:szCs w:val="20"/>
        </w:rPr>
      </w:pPr>
      <w:r w:rsidRPr="007B7B4B">
        <w:rPr>
          <w:sz w:val="20"/>
          <w:szCs w:val="20"/>
        </w:rPr>
        <w:tab/>
        <w:t xml:space="preserve">- ilość sal lekcyjnych wyniesie: </w:t>
      </w:r>
      <w:r w:rsidRPr="007B7B4B">
        <w:rPr>
          <w:sz w:val="20"/>
          <w:szCs w:val="20"/>
        </w:rPr>
        <w:tab/>
        <w:t xml:space="preserve"> 8 (obecnie jest ich 6). </w:t>
      </w:r>
    </w:p>
    <w:p w:rsidR="000431B9" w:rsidRPr="007B7B4B" w:rsidRDefault="000431B9" w:rsidP="000431B9">
      <w:pPr>
        <w:spacing w:line="360" w:lineRule="auto"/>
        <w:jc w:val="both"/>
        <w:rPr>
          <w:sz w:val="20"/>
          <w:szCs w:val="20"/>
        </w:rPr>
      </w:pPr>
      <w:r w:rsidRPr="007B7B4B">
        <w:rPr>
          <w:sz w:val="20"/>
          <w:szCs w:val="20"/>
        </w:rPr>
        <w:tab/>
        <w:t xml:space="preserve">- ilość oddziałów przedszkolnych: </w:t>
      </w:r>
      <w:r w:rsidRPr="007B7B4B">
        <w:rPr>
          <w:sz w:val="20"/>
          <w:szCs w:val="20"/>
        </w:rPr>
        <w:tab/>
        <w:t xml:space="preserve">2 (obecnie jest 1 (tymczasowo przeniesiony do pobliskiej </w:t>
      </w:r>
      <w:r>
        <w:rPr>
          <w:sz w:val="20"/>
          <w:szCs w:val="20"/>
        </w:rPr>
        <w:t>wikarówki</w:t>
      </w:r>
      <w:r w:rsidRPr="007B7B4B">
        <w:rPr>
          <w:sz w:val="20"/>
          <w:szCs w:val="20"/>
        </w:rPr>
        <w:t xml:space="preserve">), </w:t>
      </w:r>
    </w:p>
    <w:p w:rsidR="000431B9" w:rsidRPr="007B7B4B" w:rsidRDefault="000431B9" w:rsidP="000431B9">
      <w:pPr>
        <w:spacing w:line="360" w:lineRule="auto"/>
        <w:jc w:val="both"/>
        <w:rPr>
          <w:sz w:val="20"/>
          <w:szCs w:val="20"/>
        </w:rPr>
      </w:pPr>
      <w:r w:rsidRPr="007B7B4B">
        <w:rPr>
          <w:sz w:val="20"/>
          <w:szCs w:val="20"/>
        </w:rPr>
        <w:tab/>
        <w:t xml:space="preserve">- zaprojektowano kuchnię wraz z zapleczem (zmywalnia i WC) i jadalnię; Kuchnia będzie realizować posiłki dla wszystkich uczniów szkoły podstawowej i przedszkola w formie tzw. kateringu. W związku z dostarczeniem posiłków dla dzieci przedszkolnych bezpośrednio do sal zabaw za pomocą wózków zaprojektowano windę, którą będą przewozić posiłki. Winda z kabiną o wym.1400x1100 mm będzie przystosowana dla osób (uczniów) niepełnosprawnych i będzie miała 4 przystanki na wszystkich kondygnacjach,    </w:t>
      </w:r>
    </w:p>
    <w:p w:rsidR="000431B9" w:rsidRPr="007B7B4B" w:rsidRDefault="000431B9" w:rsidP="000431B9">
      <w:pPr>
        <w:spacing w:line="360" w:lineRule="auto"/>
        <w:jc w:val="both"/>
        <w:rPr>
          <w:sz w:val="20"/>
          <w:szCs w:val="20"/>
        </w:rPr>
      </w:pPr>
      <w:r w:rsidRPr="007B7B4B">
        <w:rPr>
          <w:sz w:val="20"/>
          <w:szCs w:val="20"/>
        </w:rPr>
        <w:tab/>
        <w:t xml:space="preserve">- zaprojektowano świetlicę szkolną wraz z aneksem bibliotecznym dla 25 uczniów; Pomieszczenie świetlicy jest obok jadalni, której powierzchnia może być wykorzystana na potrzeby świetlicy. Dodatkowo część </w:t>
      </w:r>
      <w:r>
        <w:rPr>
          <w:sz w:val="20"/>
          <w:szCs w:val="20"/>
        </w:rPr>
        <w:t>pomieszczenia zostało wydzielona</w:t>
      </w:r>
      <w:r w:rsidRPr="007B7B4B">
        <w:rPr>
          <w:sz w:val="20"/>
          <w:szCs w:val="20"/>
        </w:rPr>
        <w:t xml:space="preserve"> oszklonymi drzwiami przesuwnymi zapewniając aneks biblioteczny, który będzie dostępny na potrzeby świetlicy,       </w:t>
      </w:r>
    </w:p>
    <w:p w:rsidR="000431B9" w:rsidRPr="007B7B4B" w:rsidRDefault="000431B9" w:rsidP="000431B9">
      <w:pPr>
        <w:spacing w:line="360" w:lineRule="auto"/>
        <w:jc w:val="both"/>
        <w:rPr>
          <w:sz w:val="20"/>
          <w:szCs w:val="20"/>
        </w:rPr>
      </w:pPr>
      <w:r w:rsidRPr="007B7B4B">
        <w:rPr>
          <w:sz w:val="20"/>
          <w:szCs w:val="20"/>
        </w:rPr>
        <w:tab/>
        <w:t xml:space="preserve">- pomieszczenia przedszkolne zaprojektowano wraz z oddzielnym niezależnym wejściem od zewnątrz zachowując jednocześnie osobne funkcjonowanie w stosunku do pomieszczeń szkolnych. Pozostawiono jednak możliwość ewentualnego przejścia </w:t>
      </w:r>
      <w:r>
        <w:rPr>
          <w:sz w:val="20"/>
          <w:szCs w:val="20"/>
        </w:rPr>
        <w:t>z</w:t>
      </w:r>
      <w:r w:rsidRPr="007B7B4B">
        <w:rPr>
          <w:sz w:val="20"/>
          <w:szCs w:val="20"/>
        </w:rPr>
        <w:t xml:space="preserve"> pomieszczeń przedszkolnych do pomieszczeń szkolnych poprzez windę. Pomieszczenia przedszkolne zapewniają podstawowe warunki użytkowe dla 2 oddziałów przedszkolnych dla łącznie </w:t>
      </w:r>
      <w:r w:rsidR="008113BA">
        <w:rPr>
          <w:sz w:val="20"/>
          <w:szCs w:val="20"/>
        </w:rPr>
        <w:t xml:space="preserve">  </w:t>
      </w:r>
      <w:r w:rsidRPr="007B7B4B">
        <w:rPr>
          <w:sz w:val="20"/>
          <w:szCs w:val="20"/>
        </w:rPr>
        <w:t>4</w:t>
      </w:r>
      <w:r>
        <w:rPr>
          <w:sz w:val="20"/>
          <w:szCs w:val="20"/>
        </w:rPr>
        <w:t>2</w:t>
      </w:r>
      <w:r w:rsidRPr="007B7B4B">
        <w:rPr>
          <w:sz w:val="20"/>
          <w:szCs w:val="20"/>
        </w:rPr>
        <w:t xml:space="preserve"> dzieci. </w:t>
      </w:r>
    </w:p>
    <w:p w:rsidR="000431B9" w:rsidRPr="007B7B4B" w:rsidRDefault="000431B9" w:rsidP="000431B9">
      <w:pPr>
        <w:spacing w:line="360" w:lineRule="auto"/>
        <w:jc w:val="both"/>
        <w:rPr>
          <w:sz w:val="20"/>
          <w:szCs w:val="20"/>
        </w:rPr>
      </w:pPr>
      <w:r w:rsidRPr="007B7B4B">
        <w:rPr>
          <w:sz w:val="20"/>
          <w:szCs w:val="20"/>
        </w:rPr>
        <w:lastRenderedPageBreak/>
        <w:tab/>
        <w:t xml:space="preserve">- pomieszczenia na I piętrze zostały zaprojektowane tylko dla uczniów szkoły podstawowej  i obejmują 3 sale lekcyjne wraz z pomieszczeniach higieniczno-sanitarnymi oddzielnie dla chłopców i dziewcząt wraz z wydzielonymi przedsionkami. Winda zapewni dostęp do pomieszczeń szkolnych dla osób niepełnosprawnych.      </w:t>
      </w:r>
    </w:p>
    <w:p w:rsidR="000431B9" w:rsidRPr="007B7B4B" w:rsidRDefault="000431B9" w:rsidP="000431B9">
      <w:pPr>
        <w:spacing w:line="360" w:lineRule="auto"/>
        <w:jc w:val="both"/>
        <w:rPr>
          <w:sz w:val="20"/>
          <w:szCs w:val="20"/>
        </w:rPr>
      </w:pPr>
      <w:r w:rsidRPr="007B7B4B">
        <w:rPr>
          <w:sz w:val="20"/>
          <w:szCs w:val="20"/>
        </w:rPr>
        <w:tab/>
        <w:t xml:space="preserve">- realizacja niniejszej rozbudowy będzie możliwa jednocześnie przy funkcjonowaniu pozostałej istniejącej części szkoły. Przede wszystkim na etapie wznoszenia nowej części budynku będzie musiała być wykonana przebudowa dachu na części istniejącej, która wynika z wykonania odpowiedniego spadku oraz z kolizji wystającego okapu dachowego. Poza tym całość rozbudowy może być wykonana niemal bez wpływu na istniejącą konstrukcję budynku, co powoduje brak możliwości wyłączenia funkcjonowania szkoły na czas budowy. W ostatnim etapie realizacji wymagane są wykonanie rozbiórki ścianki działowej pomiędzy salą lekcyjną, a szatnią i zastąpienie jej szatnią szkolną, która dodatkowo zostanie przedłużona o korytarz. Druga sala lekcyjna pozostanie niemal bez zmian  tylko wejście zostanie wykonane z korytarza w części rozbudowanej zamiast korytarza (pom.1.9), które zostanie postąpione pom. gospodarczym. Sala lekcyjna będzie wymagała wykonania dwóch okien od strony ściany zewnętrznej, a istniejące okna muszą zostać zamurowane (niekoniecznie na całą szerokość muru). Rozbudowa będzie wymagała przebudowy całkowitego istniejących schodów zewnętrznych. Zaprojektowanie </w:t>
      </w:r>
      <w:r>
        <w:rPr>
          <w:sz w:val="20"/>
          <w:szCs w:val="20"/>
        </w:rPr>
        <w:t xml:space="preserve">placu manewrowego wraz </w:t>
      </w:r>
      <w:r w:rsidR="00B62D4D">
        <w:rPr>
          <w:sz w:val="20"/>
          <w:szCs w:val="20"/>
        </w:rPr>
        <w:t xml:space="preserve">                     </w:t>
      </w:r>
      <w:r>
        <w:rPr>
          <w:sz w:val="20"/>
          <w:szCs w:val="20"/>
        </w:rPr>
        <w:t xml:space="preserve">z 2 miejscami postojowymi dla osób niepełnosprawnych </w:t>
      </w:r>
      <w:r w:rsidRPr="007B7B4B">
        <w:rPr>
          <w:sz w:val="20"/>
          <w:szCs w:val="20"/>
        </w:rPr>
        <w:t xml:space="preserve">w części wschodniej wraz z wjazdem </w:t>
      </w:r>
      <w:r>
        <w:rPr>
          <w:sz w:val="20"/>
          <w:szCs w:val="20"/>
        </w:rPr>
        <w:t xml:space="preserve">publicznym </w:t>
      </w:r>
      <w:r w:rsidRPr="007B7B4B">
        <w:rPr>
          <w:sz w:val="20"/>
          <w:szCs w:val="20"/>
        </w:rPr>
        <w:t>od drogi powiatowej. Dodatkowe drzwi zewnętrzne od pom</w:t>
      </w:r>
      <w:r>
        <w:rPr>
          <w:sz w:val="20"/>
          <w:szCs w:val="20"/>
        </w:rPr>
        <w:t xml:space="preserve">ieszczenia </w:t>
      </w:r>
      <w:r w:rsidRPr="007B7B4B">
        <w:rPr>
          <w:sz w:val="20"/>
          <w:szCs w:val="20"/>
        </w:rPr>
        <w:t xml:space="preserve">świetlicy, które będą dostosowane do poziomu przyległego terenu zapewnią prawidłową komunikację dla osób niepełnosprawnych bez możliwości wykonania podjazdu dla niepełnosprawnych.     </w:t>
      </w:r>
    </w:p>
    <w:p w:rsidR="000431B9" w:rsidRPr="007B7B4B" w:rsidRDefault="000431B9" w:rsidP="000431B9">
      <w:pPr>
        <w:spacing w:line="360" w:lineRule="auto"/>
        <w:jc w:val="both"/>
        <w:rPr>
          <w:sz w:val="20"/>
          <w:szCs w:val="20"/>
        </w:rPr>
      </w:pPr>
      <w:r w:rsidRPr="007B7B4B">
        <w:rPr>
          <w:sz w:val="20"/>
          <w:szCs w:val="20"/>
        </w:rPr>
        <w:tab/>
        <w:t xml:space="preserve">- Poziom korytarza w części rozbudowanej będzie dostosowana do poziomu parteru części istniejącej. Poziom przyziemia będzie dostosowany do poziomu (-1,70 = 256,80) istniejącego boiska szkolnego, które zostanie zlikwidowane. Wysokość kondygnacji przyziemia powinna wynosić 3,05 m, natomiast wysokość parteru i I piętra </w:t>
      </w:r>
      <w:r>
        <w:rPr>
          <w:sz w:val="20"/>
          <w:szCs w:val="20"/>
        </w:rPr>
        <w:t xml:space="preserve">   </w:t>
      </w:r>
      <w:r w:rsidRPr="007B7B4B">
        <w:rPr>
          <w:sz w:val="20"/>
          <w:szCs w:val="20"/>
        </w:rPr>
        <w:t xml:space="preserve">3,20 m, </w:t>
      </w:r>
    </w:p>
    <w:p w:rsidR="000431B9" w:rsidRPr="007B7B4B" w:rsidRDefault="000431B9" w:rsidP="000431B9">
      <w:pPr>
        <w:spacing w:line="360" w:lineRule="auto"/>
        <w:jc w:val="both"/>
        <w:rPr>
          <w:sz w:val="20"/>
          <w:szCs w:val="20"/>
        </w:rPr>
      </w:pPr>
      <w:r w:rsidRPr="007B7B4B">
        <w:rPr>
          <w:sz w:val="20"/>
          <w:szCs w:val="20"/>
        </w:rPr>
        <w:tab/>
        <w:t xml:space="preserve">- rozbudowa budynku będzie pod względem instalacyjnym i grzewczym wydzielona technicznie lecz wszystkie elementy opomiarowania i kotły grzewcze będą zainstalowane w pomieszczeniu istniejącej kotłowni. Wszystkie instalacje zostaną </w:t>
      </w:r>
      <w:r>
        <w:rPr>
          <w:sz w:val="20"/>
          <w:szCs w:val="20"/>
        </w:rPr>
        <w:t xml:space="preserve">szczegółowo </w:t>
      </w:r>
      <w:r w:rsidRPr="007B7B4B">
        <w:rPr>
          <w:sz w:val="20"/>
          <w:szCs w:val="20"/>
        </w:rPr>
        <w:t xml:space="preserve">zaprojektowane w projektu </w:t>
      </w:r>
      <w:r>
        <w:rPr>
          <w:sz w:val="20"/>
          <w:szCs w:val="20"/>
        </w:rPr>
        <w:t>technicznym</w:t>
      </w:r>
      <w:r w:rsidRPr="007B7B4B">
        <w:rPr>
          <w:sz w:val="20"/>
          <w:szCs w:val="20"/>
        </w:rPr>
        <w:t xml:space="preserve">. </w:t>
      </w:r>
      <w:r>
        <w:rPr>
          <w:sz w:val="20"/>
          <w:szCs w:val="20"/>
        </w:rPr>
        <w:t xml:space="preserve">W projekcie z uwagi na niewielką zmianę układu istniejących pomieszczeń zaprojektowano wszystkie instalacje wewnętrzne tylko dla części rozbudowanej oraz remont instalacji istniejącej w pomieszczeniach wymagających przebudowy.  </w:t>
      </w:r>
    </w:p>
    <w:p w:rsidR="000431B9" w:rsidRPr="007B7B4B" w:rsidRDefault="000431B9" w:rsidP="000431B9">
      <w:pPr>
        <w:spacing w:line="360" w:lineRule="auto"/>
        <w:jc w:val="both"/>
        <w:rPr>
          <w:sz w:val="20"/>
          <w:szCs w:val="20"/>
        </w:rPr>
      </w:pPr>
      <w:r w:rsidRPr="007B7B4B">
        <w:rPr>
          <w:sz w:val="20"/>
          <w:szCs w:val="20"/>
        </w:rPr>
        <w:tab/>
        <w:t>- zaprojektowano nowe sanitariaty szkolne w części rozbudowanej na I piętrze wraz z wydzieleniem dla chłopców i dziewcząt z odpowiednim przedsionkami</w:t>
      </w:r>
      <w:r>
        <w:rPr>
          <w:sz w:val="20"/>
          <w:szCs w:val="20"/>
        </w:rPr>
        <w:t xml:space="preserve">. </w:t>
      </w:r>
    </w:p>
    <w:p w:rsidR="000431B9" w:rsidRDefault="000431B9" w:rsidP="000431B9">
      <w:pPr>
        <w:spacing w:line="360" w:lineRule="auto"/>
        <w:jc w:val="both"/>
        <w:rPr>
          <w:sz w:val="20"/>
          <w:szCs w:val="20"/>
        </w:rPr>
      </w:pPr>
      <w:r w:rsidRPr="007B7B4B">
        <w:rPr>
          <w:sz w:val="20"/>
          <w:szCs w:val="20"/>
        </w:rPr>
        <w:tab/>
        <w:t xml:space="preserve">- dla zapewnienia warunków przeciwpożarowych zaprojektowano hydranty wewnętrzne typowe na każdej kondygnacji (4 szt.) oraz dodatkowe drzwi zewnętrzne od strony drogi dojazdowej do sali gimnastycznej. Klatka schodowa i korytarze wewnętrzne zapewniają odpowiednie warunki w czasie ewakuacji. </w:t>
      </w:r>
    </w:p>
    <w:p w:rsidR="00D96492" w:rsidRDefault="00D96492" w:rsidP="000431B9">
      <w:pPr>
        <w:spacing w:line="360" w:lineRule="auto"/>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3) Układ przestrzenny oraz formę architektoniczną obiektu budowlanego w tym jego wygląd zewnętrzny </w:t>
            </w:r>
          </w:p>
        </w:tc>
      </w:tr>
    </w:tbl>
    <w:p w:rsidR="000431B9" w:rsidRPr="00DA4E83" w:rsidRDefault="000431B9" w:rsidP="000431B9">
      <w:pPr>
        <w:jc w:val="center"/>
        <w:rPr>
          <w:sz w:val="10"/>
          <w:szCs w:val="10"/>
        </w:rPr>
      </w:pPr>
    </w:p>
    <w:p w:rsidR="000431B9" w:rsidRPr="009E096D" w:rsidRDefault="000431B9" w:rsidP="000431B9">
      <w:pPr>
        <w:spacing w:line="360" w:lineRule="auto"/>
        <w:rPr>
          <w:b/>
          <w:sz w:val="20"/>
          <w:szCs w:val="20"/>
        </w:rPr>
      </w:pPr>
      <w:r>
        <w:rPr>
          <w:sz w:val="20"/>
        </w:rPr>
        <w:tab/>
      </w:r>
      <w:r w:rsidRPr="009E096D">
        <w:rPr>
          <w:b/>
          <w:sz w:val="20"/>
          <w:szCs w:val="20"/>
        </w:rPr>
        <w:t>3.1. Forma architektoniczna i funkcja obiektu</w:t>
      </w:r>
    </w:p>
    <w:p w:rsidR="000431B9" w:rsidRDefault="000431B9" w:rsidP="000431B9">
      <w:pPr>
        <w:spacing w:line="360" w:lineRule="auto"/>
        <w:jc w:val="both"/>
        <w:rPr>
          <w:sz w:val="20"/>
          <w:szCs w:val="20"/>
        </w:rPr>
      </w:pPr>
      <w:r>
        <w:rPr>
          <w:b/>
          <w:sz w:val="20"/>
          <w:szCs w:val="20"/>
        </w:rPr>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rozbudowy budynku Publicznej Szkoły Podstawowej c</w:t>
      </w:r>
      <w:r w:rsidRPr="00E553D8">
        <w:rPr>
          <w:sz w:val="20"/>
          <w:szCs w:val="20"/>
        </w:rPr>
        <w:t>echuje się zwartą bryłą</w:t>
      </w:r>
      <w:r>
        <w:rPr>
          <w:sz w:val="20"/>
          <w:szCs w:val="20"/>
        </w:rPr>
        <w:t xml:space="preserve"> zbliżoną do prostopadłościanu pokrytym dachem czterospadowym niezależnym od budynku istniejącego szkoły. Projektowany budynek jest to budynek 3-kondygnacyjny o konstrukcji tradycyjnej murowanej z bloczków komórkowych, stropach     z płyt żelbetowych, podciągach i siatką słupów żelbetowych wraz windą dla osób niepełnosprawnych z szybem żelbetowym, z dachem czterospadowym o konstrukcji drewnianej pokrytym blachą trapezową. </w:t>
      </w:r>
    </w:p>
    <w:p w:rsidR="000431B9" w:rsidRDefault="000431B9" w:rsidP="000431B9">
      <w:pPr>
        <w:spacing w:line="360" w:lineRule="auto"/>
        <w:jc w:val="both"/>
        <w:rPr>
          <w:sz w:val="20"/>
          <w:szCs w:val="20"/>
        </w:rPr>
      </w:pPr>
      <w:r>
        <w:rPr>
          <w:sz w:val="20"/>
          <w:szCs w:val="20"/>
        </w:rPr>
        <w:lastRenderedPageBreak/>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 xml:space="preserve">rozbudowy będzie nawiązywał do istniejącego budynku Publicznej Szkoły Podstawowej zarówno pod względem formy architektonicznej jak również kolorystycznie. </w:t>
      </w:r>
    </w:p>
    <w:p w:rsidR="000431B9" w:rsidRDefault="000431B9" w:rsidP="000431B9">
      <w:pPr>
        <w:spacing w:line="360" w:lineRule="auto"/>
        <w:ind w:firstLine="708"/>
        <w:jc w:val="both"/>
        <w:rPr>
          <w:sz w:val="20"/>
          <w:szCs w:val="20"/>
        </w:rPr>
      </w:pPr>
      <w:r>
        <w:rPr>
          <w:sz w:val="20"/>
          <w:szCs w:val="20"/>
        </w:rPr>
        <w:t>Na dzień dzisiejszy istniejący b</w:t>
      </w:r>
      <w:r w:rsidRPr="002818F9">
        <w:rPr>
          <w:sz w:val="20"/>
          <w:szCs w:val="20"/>
        </w:rPr>
        <w:t xml:space="preserve">udynek Publicznej Szkoły Podstawowej jest to budynek 2-kondygnacyjny, niepodpiwniczony o konstrukcji tradycyjnej murowanej ścian, stropami żelbetowymi oraz dachu czterospadowego </w:t>
      </w:r>
      <w:r>
        <w:rPr>
          <w:sz w:val="20"/>
          <w:szCs w:val="20"/>
        </w:rPr>
        <w:t xml:space="preserve">        </w:t>
      </w:r>
      <w:r w:rsidRPr="002818F9">
        <w:rPr>
          <w:sz w:val="20"/>
          <w:szCs w:val="20"/>
        </w:rPr>
        <w:t xml:space="preserve">o konstrukcji drewnianej lub stalowej z płyt warstwowych, pokrytym blachą trapezową. </w:t>
      </w:r>
    </w:p>
    <w:p w:rsidR="000431B9" w:rsidRDefault="000431B9" w:rsidP="000431B9">
      <w:pPr>
        <w:spacing w:line="360" w:lineRule="auto"/>
        <w:jc w:val="both"/>
        <w:rPr>
          <w:b/>
          <w:sz w:val="20"/>
          <w:szCs w:val="20"/>
        </w:rPr>
      </w:pPr>
      <w:r>
        <w:rPr>
          <w:b/>
          <w:sz w:val="20"/>
          <w:szCs w:val="20"/>
        </w:rPr>
        <w:tab/>
        <w:t>3.2. Wygląd zewnętrzny - Kolorystyka obiektu</w:t>
      </w:r>
    </w:p>
    <w:p w:rsidR="000431B9" w:rsidRDefault="000431B9" w:rsidP="000431B9">
      <w:pPr>
        <w:spacing w:line="360" w:lineRule="auto"/>
        <w:ind w:firstLine="708"/>
        <w:jc w:val="both"/>
        <w:rPr>
          <w:sz w:val="20"/>
          <w:szCs w:val="20"/>
        </w:rPr>
      </w:pPr>
      <w:r>
        <w:rPr>
          <w:sz w:val="20"/>
          <w:szCs w:val="20"/>
        </w:rPr>
        <w:t xml:space="preserve">Kolorystyka istniejącego budynku została przedstawiona na poniższym zdjęciu: </w:t>
      </w:r>
    </w:p>
    <w:p w:rsidR="000431B9" w:rsidRDefault="00DA033A" w:rsidP="000431B9">
      <w:pPr>
        <w:spacing w:line="360" w:lineRule="auto"/>
        <w:jc w:val="center"/>
        <w:rPr>
          <w:sz w:val="20"/>
          <w:szCs w:val="20"/>
        </w:rPr>
      </w:pPr>
      <w:r>
        <w:rPr>
          <w:noProof/>
          <w:sz w:val="20"/>
          <w:szCs w:val="20"/>
        </w:rPr>
        <w:drawing>
          <wp:inline distT="0" distB="0" distL="0" distR="0">
            <wp:extent cx="4248068" cy="3186753"/>
            <wp:effectExtent l="0" t="0" r="635" b="0"/>
            <wp:docPr id="3" name="Obraz 3" descr="G:\ZDJĘCIA - PRACA 2016-2019\Projektowanie - Rok 2016-2018\Gm. Gnojnik, Gosprzydowa - Rozbudowa szkoły\IMG_20231107_103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ZDJĘCIA - PRACA 2016-2019\Projektowanie - Rok 2016-2018\Gm. Gnojnik, Gosprzydowa - Rozbudowa szkoły\IMG_20231107_10393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0129" cy="3188299"/>
                    </a:xfrm>
                    <a:prstGeom prst="rect">
                      <a:avLst/>
                    </a:prstGeom>
                    <a:noFill/>
                    <a:ln>
                      <a:noFill/>
                    </a:ln>
                  </pic:spPr>
                </pic:pic>
              </a:graphicData>
            </a:graphic>
          </wp:inline>
        </w:drawing>
      </w:r>
    </w:p>
    <w:p w:rsidR="000431B9" w:rsidRDefault="000431B9" w:rsidP="000431B9">
      <w:pPr>
        <w:spacing w:line="360" w:lineRule="auto"/>
        <w:rPr>
          <w:sz w:val="20"/>
          <w:szCs w:val="20"/>
        </w:rPr>
      </w:pPr>
      <w:r>
        <w:rPr>
          <w:sz w:val="20"/>
          <w:szCs w:val="20"/>
        </w:rPr>
        <w:tab/>
        <w:t>Zdj. nr 1: Kolorystyka elewacji frontowej - Budynek Szkoły Podstawowej.</w:t>
      </w:r>
    </w:p>
    <w:p w:rsidR="000431B9" w:rsidRPr="00D32028" w:rsidRDefault="00DA033A" w:rsidP="000431B9">
      <w:pPr>
        <w:spacing w:line="360" w:lineRule="auto"/>
        <w:jc w:val="center"/>
        <w:rPr>
          <w:noProof/>
          <w:sz w:val="20"/>
          <w:szCs w:val="20"/>
        </w:rPr>
      </w:pPr>
      <w:r>
        <w:rPr>
          <w:noProof/>
          <w:sz w:val="20"/>
          <w:szCs w:val="20"/>
        </w:rPr>
        <w:drawing>
          <wp:inline distT="0" distB="0" distL="0" distR="0">
            <wp:extent cx="4257163" cy="3193576"/>
            <wp:effectExtent l="0" t="0" r="0" b="6985"/>
            <wp:docPr id="4" name="Obraz 4" descr="G:\ZDJĘCIA - PRACA 2016-2019\Projektowanie - Rok 2016-2018\Gm. Gnojnik, Gosprzydowa - Rozbudowa szkoły\IMG_20231107_104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ZDJĘCIA - PRACA 2016-2019\Projektowanie - Rok 2016-2018\Gm. Gnojnik, Gosprzydowa - Rozbudowa szkoły\IMG_20231107_10404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6101" cy="3192779"/>
                    </a:xfrm>
                    <a:prstGeom prst="rect">
                      <a:avLst/>
                    </a:prstGeom>
                    <a:noFill/>
                    <a:ln>
                      <a:noFill/>
                    </a:ln>
                  </pic:spPr>
                </pic:pic>
              </a:graphicData>
            </a:graphic>
          </wp:inline>
        </w:drawing>
      </w:r>
    </w:p>
    <w:p w:rsidR="000431B9" w:rsidRDefault="000431B9" w:rsidP="000431B9">
      <w:pPr>
        <w:spacing w:line="360" w:lineRule="auto"/>
        <w:rPr>
          <w:noProof/>
          <w:sz w:val="20"/>
          <w:szCs w:val="20"/>
        </w:rPr>
      </w:pPr>
      <w:r w:rsidRPr="00D32028">
        <w:rPr>
          <w:noProof/>
          <w:sz w:val="20"/>
          <w:szCs w:val="20"/>
        </w:rPr>
        <w:tab/>
        <w:t xml:space="preserve">Zdj. nr 2: </w:t>
      </w:r>
      <w:r>
        <w:rPr>
          <w:noProof/>
          <w:sz w:val="20"/>
          <w:szCs w:val="20"/>
        </w:rPr>
        <w:t xml:space="preserve">Kolorystyka elewacji południowej. Widok na sale gimnastyczną. </w:t>
      </w:r>
    </w:p>
    <w:p w:rsidR="000431B9" w:rsidRDefault="00B62D4D" w:rsidP="000431B9">
      <w:pPr>
        <w:spacing w:line="360" w:lineRule="auto"/>
        <w:rPr>
          <w:noProof/>
          <w:sz w:val="20"/>
          <w:szCs w:val="20"/>
        </w:rPr>
      </w:pPr>
      <w:r>
        <w:rPr>
          <w:noProof/>
          <w:sz w:val="20"/>
          <w:szCs w:val="20"/>
        </w:rPr>
        <w:tab/>
        <w:t>Kolorystyka czę</w:t>
      </w:r>
      <w:r w:rsidR="000431B9">
        <w:rPr>
          <w:noProof/>
          <w:sz w:val="20"/>
          <w:szCs w:val="20"/>
        </w:rPr>
        <w:t xml:space="preserve">ści istniejącej jest następująca: </w:t>
      </w:r>
    </w:p>
    <w:p w:rsidR="000431B9" w:rsidRDefault="000431B9" w:rsidP="000431B9">
      <w:pPr>
        <w:spacing w:line="276" w:lineRule="auto"/>
        <w:rPr>
          <w:noProof/>
          <w:sz w:val="20"/>
          <w:szCs w:val="20"/>
        </w:rPr>
      </w:pPr>
      <w:r>
        <w:rPr>
          <w:noProof/>
          <w:sz w:val="20"/>
          <w:szCs w:val="20"/>
        </w:rPr>
        <w:lastRenderedPageBreak/>
        <w:tab/>
        <w:t xml:space="preserve">- kolor ścian elewacji: jasny kremowy, </w:t>
      </w:r>
    </w:p>
    <w:p w:rsidR="000431B9" w:rsidRDefault="000431B9" w:rsidP="000431B9">
      <w:pPr>
        <w:spacing w:line="276" w:lineRule="auto"/>
        <w:rPr>
          <w:noProof/>
          <w:sz w:val="20"/>
          <w:szCs w:val="20"/>
        </w:rPr>
      </w:pPr>
      <w:r>
        <w:rPr>
          <w:noProof/>
          <w:sz w:val="20"/>
          <w:szCs w:val="20"/>
        </w:rPr>
        <w:tab/>
        <w:t>- kolor cokołu elewacji: ciemny brązowy,</w:t>
      </w:r>
    </w:p>
    <w:p w:rsidR="000431B9" w:rsidRPr="00D32028" w:rsidRDefault="000431B9" w:rsidP="000431B9">
      <w:pPr>
        <w:spacing w:line="276" w:lineRule="auto"/>
        <w:rPr>
          <w:sz w:val="20"/>
          <w:szCs w:val="20"/>
        </w:rPr>
      </w:pPr>
      <w:r>
        <w:rPr>
          <w:noProof/>
          <w:sz w:val="20"/>
          <w:szCs w:val="20"/>
        </w:rPr>
        <w:tab/>
        <w:t xml:space="preserve">- kolor pokrycia dachu: czerwony , </w:t>
      </w:r>
    </w:p>
    <w:p w:rsidR="000431B9" w:rsidRDefault="000431B9" w:rsidP="000431B9">
      <w:pPr>
        <w:spacing w:line="360" w:lineRule="auto"/>
        <w:jc w:val="both"/>
        <w:rPr>
          <w:sz w:val="20"/>
          <w:szCs w:val="20"/>
        </w:rPr>
      </w:pPr>
      <w:r w:rsidRPr="00D32028">
        <w:rPr>
          <w:sz w:val="20"/>
          <w:szCs w:val="20"/>
        </w:rPr>
        <w:tab/>
      </w:r>
      <w:r>
        <w:rPr>
          <w:sz w:val="20"/>
          <w:szCs w:val="20"/>
        </w:rPr>
        <w:t xml:space="preserve">- kolor stolarki okiennej: biały </w:t>
      </w:r>
    </w:p>
    <w:p w:rsidR="000431B9" w:rsidRDefault="000431B9" w:rsidP="000431B9">
      <w:pPr>
        <w:spacing w:line="360" w:lineRule="auto"/>
        <w:jc w:val="both"/>
        <w:rPr>
          <w:sz w:val="20"/>
          <w:szCs w:val="20"/>
        </w:rPr>
      </w:pPr>
      <w:r>
        <w:rPr>
          <w:sz w:val="20"/>
          <w:szCs w:val="20"/>
        </w:rPr>
        <w:tab/>
        <w:t xml:space="preserve">Kolorystyka części rozbudowanej będzie nawiązywać do istniejącej kolorystyki, dlatego wszystkie elementy zewnętrzne będą utrzymane w tej samej kolorystyce, fakturze i formie. </w:t>
      </w:r>
    </w:p>
    <w:p w:rsidR="000431B9" w:rsidRDefault="000431B9" w:rsidP="000431B9">
      <w:pPr>
        <w:spacing w:line="360" w:lineRule="auto"/>
        <w:rPr>
          <w:b/>
          <w:sz w:val="20"/>
          <w:szCs w:val="20"/>
        </w:rPr>
      </w:pPr>
      <w:r w:rsidRPr="009E096D">
        <w:rPr>
          <w:b/>
          <w:sz w:val="20"/>
          <w:szCs w:val="20"/>
        </w:rPr>
        <w:tab/>
      </w:r>
      <w:r w:rsidRPr="009E096D">
        <w:rPr>
          <w:b/>
          <w:sz w:val="20"/>
          <w:szCs w:val="20"/>
        </w:rPr>
        <w:tab/>
      </w:r>
      <w:r>
        <w:rPr>
          <w:sz w:val="20"/>
          <w:szCs w:val="20"/>
        </w:rPr>
        <w:t xml:space="preserve"> </w:t>
      </w:r>
      <w:r w:rsidRPr="00D310AA">
        <w:rPr>
          <w:b/>
          <w:sz w:val="20"/>
          <w:szCs w:val="20"/>
        </w:rPr>
        <w:t>3.3.</w:t>
      </w:r>
      <w:r w:rsidR="00431CAA">
        <w:rPr>
          <w:b/>
          <w:sz w:val="20"/>
          <w:szCs w:val="20"/>
        </w:rPr>
        <w:t xml:space="preserve"> </w:t>
      </w:r>
      <w:r w:rsidRPr="00D310AA">
        <w:rPr>
          <w:b/>
          <w:sz w:val="20"/>
          <w:szCs w:val="20"/>
        </w:rPr>
        <w:t>Oszczędności e</w:t>
      </w:r>
      <w:r>
        <w:rPr>
          <w:b/>
          <w:sz w:val="20"/>
          <w:szCs w:val="20"/>
        </w:rPr>
        <w:t>nergii i izolacyjności cieplnej</w:t>
      </w:r>
    </w:p>
    <w:p w:rsidR="000431B9" w:rsidRPr="00707791" w:rsidRDefault="000431B9" w:rsidP="000431B9">
      <w:pPr>
        <w:spacing w:line="360" w:lineRule="auto"/>
        <w:jc w:val="both"/>
        <w:rPr>
          <w:b/>
          <w:sz w:val="20"/>
          <w:szCs w:val="20"/>
        </w:rPr>
      </w:pPr>
      <w:r>
        <w:rPr>
          <w:b/>
          <w:sz w:val="20"/>
          <w:szCs w:val="20"/>
        </w:rPr>
        <w:tab/>
      </w:r>
      <w:r w:rsidRPr="00707791">
        <w:rPr>
          <w:sz w:val="20"/>
          <w:szCs w:val="20"/>
        </w:rPr>
        <w:t xml:space="preserve">Nowy budynek </w:t>
      </w:r>
      <w:r>
        <w:rPr>
          <w:sz w:val="20"/>
          <w:szCs w:val="20"/>
        </w:rPr>
        <w:t xml:space="preserve"> (szyb windowy) windy zewnętrznej </w:t>
      </w:r>
      <w:r w:rsidRPr="00707791">
        <w:rPr>
          <w:sz w:val="20"/>
          <w:szCs w:val="20"/>
        </w:rPr>
        <w:t xml:space="preserve">spełnia wymagania energetyczne określone </w:t>
      </w:r>
      <w:r>
        <w:rPr>
          <w:sz w:val="20"/>
          <w:szCs w:val="20"/>
        </w:rPr>
        <w:t xml:space="preserve">                       w </w:t>
      </w:r>
      <w:r w:rsidRPr="00CD3156">
        <w:rPr>
          <w:sz w:val="20"/>
          <w:szCs w:val="20"/>
        </w:rPr>
        <w:t>Rozporządzeni</w:t>
      </w:r>
      <w:r>
        <w:rPr>
          <w:sz w:val="20"/>
          <w:szCs w:val="20"/>
        </w:rPr>
        <w:t>u</w:t>
      </w:r>
      <w:r w:rsidRPr="00CD3156">
        <w:rPr>
          <w:sz w:val="20"/>
          <w:szCs w:val="20"/>
        </w:rPr>
        <w:t xml:space="preserve"> Ministra Infrastruktury z dnia 12 kwietnia 2002 r. w sprawie warunków technicznych, jakimi powinny odpowiadać budynki i ich usytuowanie </w:t>
      </w:r>
      <w:r w:rsidRPr="00385415">
        <w:rPr>
          <w:sz w:val="20"/>
          <w:szCs w:val="20"/>
        </w:rPr>
        <w:t xml:space="preserve">[2] </w:t>
      </w:r>
      <w:r>
        <w:rPr>
          <w:sz w:val="20"/>
          <w:szCs w:val="20"/>
        </w:rPr>
        <w:t xml:space="preserve">obowiązujące od 1 stycznia </w:t>
      </w:r>
      <w:r w:rsidRPr="00707791">
        <w:rPr>
          <w:sz w:val="20"/>
          <w:szCs w:val="20"/>
        </w:rPr>
        <w:t xml:space="preserve">2021 r.  </w:t>
      </w:r>
    </w:p>
    <w:p w:rsidR="00185EB5" w:rsidRPr="00CD3156" w:rsidRDefault="00185EB5" w:rsidP="00185EB5">
      <w:pPr>
        <w:spacing w:line="360" w:lineRule="auto"/>
        <w:jc w:val="both"/>
        <w:rPr>
          <w:sz w:val="20"/>
          <w:szCs w:val="20"/>
        </w:rPr>
      </w:pPr>
      <w:r>
        <w:rPr>
          <w:b/>
          <w:sz w:val="20"/>
          <w:szCs w:val="20"/>
        </w:rPr>
        <w:t>I</w:t>
      </w:r>
      <w:r w:rsidRPr="0097531B">
        <w:rPr>
          <w:b/>
          <w:sz w:val="20"/>
          <w:szCs w:val="20"/>
        </w:rPr>
        <w:t>. Przegrod</w:t>
      </w:r>
      <w:r>
        <w:rPr>
          <w:b/>
          <w:sz w:val="20"/>
          <w:szCs w:val="20"/>
        </w:rPr>
        <w:t xml:space="preserve">a </w:t>
      </w:r>
      <w:r w:rsidRPr="0097531B">
        <w:rPr>
          <w:b/>
          <w:sz w:val="20"/>
          <w:szCs w:val="20"/>
        </w:rPr>
        <w:t>ścian zewnętrznych</w:t>
      </w:r>
      <w:r w:rsidRPr="0097531B">
        <w:rPr>
          <w:b/>
          <w:bCs/>
          <w:sz w:val="20"/>
          <w:szCs w:val="20"/>
        </w:rPr>
        <w:t xml:space="preserve"> </w:t>
      </w:r>
      <w:r>
        <w:rPr>
          <w:b/>
          <w:bCs/>
          <w:sz w:val="20"/>
          <w:szCs w:val="20"/>
        </w:rPr>
        <w:tab/>
        <w:t xml:space="preserve">   </w:t>
      </w:r>
      <w:r w:rsidRPr="00CD3156">
        <w:rPr>
          <w:sz w:val="20"/>
          <w:szCs w:val="20"/>
        </w:rPr>
        <w:t>Ściana zewnętrzna składa się z następujących materiałów</w:t>
      </w:r>
      <w:r>
        <w:rPr>
          <w:sz w:val="20"/>
          <w:szCs w:val="20"/>
        </w:rPr>
        <w:t xml:space="preserve"> </w:t>
      </w:r>
      <w:r w:rsidRPr="00CD3156">
        <w:rPr>
          <w:sz w:val="20"/>
          <w:szCs w:val="20"/>
        </w:rPr>
        <w:t>(od wewnątrz):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
        <w:gridCol w:w="3223"/>
        <w:gridCol w:w="1149"/>
        <w:gridCol w:w="4024"/>
      </w:tblGrid>
      <w:tr w:rsidR="00185EB5" w:rsidRPr="00CD3156" w:rsidTr="000B651A">
        <w:trPr>
          <w:cantSplit/>
          <w:trHeight w:val="623"/>
        </w:trPr>
        <w:tc>
          <w:tcPr>
            <w:tcW w:w="386"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223"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4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2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6.1pt" o:ole="">
                  <v:imagedata r:id="rId11" o:title=""/>
                </v:shape>
                <o:OLEObject Type="Embed" ProgID="Equation.3" ShapeID="_x0000_i1025" DrawAspect="Content" ObjectID="_1782892234" r:id="rId12"/>
              </w:object>
            </w:r>
            <w:r w:rsidRPr="00C36EBC">
              <w:rPr>
                <w:sz w:val="16"/>
                <w:szCs w:val="16"/>
              </w:rPr>
              <w:t>] dla warunków średniowilgotnych</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1.</w:t>
            </w:r>
          </w:p>
        </w:tc>
        <w:tc>
          <w:tcPr>
            <w:tcW w:w="3223" w:type="dxa"/>
          </w:tcPr>
          <w:p w:rsidR="00185EB5" w:rsidRPr="00C36EBC" w:rsidRDefault="00185EB5" w:rsidP="000B651A">
            <w:pPr>
              <w:spacing w:line="276" w:lineRule="auto"/>
              <w:jc w:val="both"/>
              <w:rPr>
                <w:sz w:val="16"/>
                <w:szCs w:val="16"/>
              </w:rPr>
            </w:pPr>
            <w:r w:rsidRPr="00C36EBC">
              <w:rPr>
                <w:sz w:val="16"/>
                <w:szCs w:val="16"/>
              </w:rPr>
              <w:t xml:space="preserve">tynk cementowo-wapienny </w:t>
            </w:r>
          </w:p>
          <w:p w:rsidR="00185EB5" w:rsidRPr="00C36EBC" w:rsidRDefault="00185EB5" w:rsidP="000B651A">
            <w:pPr>
              <w:spacing w:line="276" w:lineRule="auto"/>
              <w:jc w:val="both"/>
              <w:rPr>
                <w:sz w:val="16"/>
                <w:szCs w:val="16"/>
              </w:rPr>
            </w:pPr>
            <w:r w:rsidRPr="00C36EBC">
              <w:rPr>
                <w:sz w:val="16"/>
                <w:szCs w:val="16"/>
              </w:rPr>
              <w:t xml:space="preserve">z gładzią gipsową  </w:t>
            </w:r>
          </w:p>
        </w:tc>
        <w:tc>
          <w:tcPr>
            <w:tcW w:w="1149" w:type="dxa"/>
          </w:tcPr>
          <w:p w:rsidR="00185EB5" w:rsidRPr="00C36EBC" w:rsidRDefault="00185EB5" w:rsidP="000B651A">
            <w:pPr>
              <w:spacing w:line="276" w:lineRule="auto"/>
              <w:jc w:val="center"/>
              <w:rPr>
                <w:sz w:val="16"/>
                <w:szCs w:val="16"/>
              </w:rPr>
            </w:pPr>
            <w:r w:rsidRPr="00C36EBC">
              <w:rPr>
                <w:sz w:val="16"/>
                <w:szCs w:val="16"/>
              </w:rPr>
              <w:t>0,020</w:t>
            </w:r>
          </w:p>
        </w:tc>
        <w:tc>
          <w:tcPr>
            <w:tcW w:w="4024" w:type="dxa"/>
          </w:tcPr>
          <w:p w:rsidR="00185EB5" w:rsidRPr="00C36EBC" w:rsidRDefault="00185EB5" w:rsidP="000B651A">
            <w:pPr>
              <w:spacing w:line="276" w:lineRule="auto"/>
              <w:jc w:val="center"/>
              <w:rPr>
                <w:sz w:val="16"/>
                <w:szCs w:val="16"/>
              </w:rPr>
            </w:pPr>
            <w:r w:rsidRPr="00C36EBC">
              <w:rPr>
                <w:sz w:val="16"/>
                <w:szCs w:val="16"/>
              </w:rPr>
              <w:t>0,840</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2.</w:t>
            </w:r>
          </w:p>
        </w:tc>
        <w:tc>
          <w:tcPr>
            <w:tcW w:w="3223" w:type="dxa"/>
          </w:tcPr>
          <w:p w:rsidR="00185EB5" w:rsidRPr="00C36EBC" w:rsidRDefault="00185EB5" w:rsidP="00185EB5">
            <w:pPr>
              <w:spacing w:line="276" w:lineRule="auto"/>
              <w:jc w:val="both"/>
              <w:rPr>
                <w:sz w:val="16"/>
                <w:szCs w:val="16"/>
              </w:rPr>
            </w:pPr>
            <w:r>
              <w:rPr>
                <w:sz w:val="16"/>
                <w:szCs w:val="16"/>
              </w:rPr>
              <w:t xml:space="preserve">beton komórkowy </w:t>
            </w:r>
            <w:r w:rsidRPr="00C36EBC">
              <w:rPr>
                <w:sz w:val="16"/>
                <w:szCs w:val="16"/>
              </w:rPr>
              <w:t xml:space="preserve"> </w:t>
            </w:r>
          </w:p>
        </w:tc>
        <w:tc>
          <w:tcPr>
            <w:tcW w:w="1149" w:type="dxa"/>
          </w:tcPr>
          <w:p w:rsidR="00185EB5" w:rsidRPr="00C36EBC" w:rsidRDefault="00185EB5" w:rsidP="000B651A">
            <w:pPr>
              <w:spacing w:line="276" w:lineRule="auto"/>
              <w:jc w:val="center"/>
              <w:rPr>
                <w:sz w:val="16"/>
                <w:szCs w:val="16"/>
              </w:rPr>
            </w:pPr>
            <w:r w:rsidRPr="00C36EBC">
              <w:rPr>
                <w:sz w:val="16"/>
                <w:szCs w:val="16"/>
              </w:rPr>
              <w:t>0,300</w:t>
            </w:r>
          </w:p>
        </w:tc>
        <w:tc>
          <w:tcPr>
            <w:tcW w:w="4024" w:type="dxa"/>
          </w:tcPr>
          <w:p w:rsidR="00185EB5" w:rsidRPr="00C36EBC" w:rsidRDefault="00185EB5" w:rsidP="000B651A">
            <w:pPr>
              <w:spacing w:line="276" w:lineRule="auto"/>
              <w:jc w:val="center"/>
              <w:rPr>
                <w:sz w:val="16"/>
                <w:szCs w:val="16"/>
              </w:rPr>
            </w:pPr>
            <w:r w:rsidRPr="00C36EBC">
              <w:rPr>
                <w:sz w:val="16"/>
                <w:szCs w:val="16"/>
              </w:rPr>
              <w:t>0,800</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3.</w:t>
            </w:r>
          </w:p>
        </w:tc>
        <w:tc>
          <w:tcPr>
            <w:tcW w:w="3223" w:type="dxa"/>
          </w:tcPr>
          <w:p w:rsidR="00185EB5" w:rsidRPr="00C36EBC" w:rsidRDefault="00185EB5" w:rsidP="000B651A">
            <w:pPr>
              <w:spacing w:line="276" w:lineRule="auto"/>
              <w:jc w:val="both"/>
              <w:rPr>
                <w:sz w:val="16"/>
                <w:szCs w:val="16"/>
              </w:rPr>
            </w:pPr>
            <w:r w:rsidRPr="00C36EBC">
              <w:rPr>
                <w:sz w:val="16"/>
                <w:szCs w:val="16"/>
              </w:rPr>
              <w:t>styropian EPS 70-40 fasada</w:t>
            </w:r>
          </w:p>
        </w:tc>
        <w:tc>
          <w:tcPr>
            <w:tcW w:w="1149" w:type="dxa"/>
          </w:tcPr>
          <w:p w:rsidR="00185EB5" w:rsidRPr="00C36EBC" w:rsidRDefault="00185EB5" w:rsidP="000B651A">
            <w:pPr>
              <w:spacing w:line="276" w:lineRule="auto"/>
              <w:jc w:val="center"/>
              <w:rPr>
                <w:sz w:val="16"/>
                <w:szCs w:val="16"/>
              </w:rPr>
            </w:pPr>
            <w:r w:rsidRPr="00C36EBC">
              <w:rPr>
                <w:sz w:val="16"/>
                <w:szCs w:val="16"/>
              </w:rPr>
              <w:t>0,200</w:t>
            </w:r>
          </w:p>
        </w:tc>
        <w:tc>
          <w:tcPr>
            <w:tcW w:w="4024" w:type="dxa"/>
          </w:tcPr>
          <w:p w:rsidR="00185EB5" w:rsidRPr="00C36EBC" w:rsidRDefault="00185EB5" w:rsidP="000B651A">
            <w:pPr>
              <w:spacing w:line="276" w:lineRule="auto"/>
              <w:jc w:val="center"/>
              <w:rPr>
                <w:sz w:val="16"/>
                <w:szCs w:val="16"/>
              </w:rPr>
            </w:pPr>
            <w:r w:rsidRPr="00C36EBC">
              <w:rPr>
                <w:sz w:val="16"/>
                <w:szCs w:val="16"/>
              </w:rPr>
              <w:t>0,045</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4.</w:t>
            </w:r>
          </w:p>
        </w:tc>
        <w:tc>
          <w:tcPr>
            <w:tcW w:w="3223" w:type="dxa"/>
          </w:tcPr>
          <w:p w:rsidR="00185EB5" w:rsidRPr="00C36EBC" w:rsidRDefault="00185EB5" w:rsidP="000B651A">
            <w:pPr>
              <w:spacing w:line="276" w:lineRule="auto"/>
              <w:jc w:val="both"/>
              <w:rPr>
                <w:sz w:val="16"/>
                <w:szCs w:val="16"/>
              </w:rPr>
            </w:pPr>
            <w:r w:rsidRPr="00C36EBC">
              <w:rPr>
                <w:sz w:val="16"/>
                <w:szCs w:val="16"/>
              </w:rPr>
              <w:t>tynk cienkowarstwowy mineralny</w:t>
            </w:r>
          </w:p>
        </w:tc>
        <w:tc>
          <w:tcPr>
            <w:tcW w:w="1149" w:type="dxa"/>
          </w:tcPr>
          <w:p w:rsidR="00185EB5" w:rsidRPr="00C36EBC" w:rsidRDefault="00185EB5" w:rsidP="000B651A">
            <w:pPr>
              <w:spacing w:line="276" w:lineRule="auto"/>
              <w:jc w:val="center"/>
              <w:rPr>
                <w:sz w:val="16"/>
                <w:szCs w:val="16"/>
              </w:rPr>
            </w:pPr>
            <w:r w:rsidRPr="00C36EBC">
              <w:rPr>
                <w:sz w:val="16"/>
                <w:szCs w:val="16"/>
              </w:rPr>
              <w:t>0,005</w:t>
            </w:r>
          </w:p>
        </w:tc>
        <w:tc>
          <w:tcPr>
            <w:tcW w:w="4024" w:type="dxa"/>
          </w:tcPr>
          <w:p w:rsidR="00185EB5" w:rsidRPr="00C36EBC" w:rsidRDefault="00185EB5" w:rsidP="000B651A">
            <w:pPr>
              <w:spacing w:line="276" w:lineRule="auto"/>
              <w:jc w:val="center"/>
              <w:rPr>
                <w:sz w:val="16"/>
                <w:szCs w:val="16"/>
              </w:rPr>
            </w:pPr>
            <w:r w:rsidRPr="00C36EBC">
              <w:rPr>
                <w:sz w:val="16"/>
                <w:szCs w:val="16"/>
              </w:rPr>
              <w:t>1,200</w:t>
            </w:r>
          </w:p>
        </w:tc>
      </w:tr>
    </w:tbl>
    <w:p w:rsidR="00185EB5" w:rsidRPr="00CD3156" w:rsidRDefault="00185EB5" w:rsidP="00185EB5">
      <w:pPr>
        <w:spacing w:line="360" w:lineRule="auto"/>
        <w:ind w:firstLine="708"/>
        <w:jc w:val="both"/>
        <w:rPr>
          <w:sz w:val="20"/>
          <w:szCs w:val="20"/>
        </w:rPr>
      </w:pPr>
      <w:r w:rsidRPr="00CD3156">
        <w:rPr>
          <w:position w:val="-12"/>
          <w:sz w:val="20"/>
          <w:szCs w:val="20"/>
        </w:rPr>
        <w:object w:dxaOrig="3340" w:dyaOrig="360">
          <v:shape id="_x0000_i1026" type="#_x0000_t75" style="width:130.55pt;height:13.95pt" o:ole="">
            <v:imagedata r:id="rId13" o:title=""/>
          </v:shape>
          <o:OLEObject Type="Embed" ProgID="Equation.3" ShapeID="_x0000_i1026" DrawAspect="Content" ObjectID="_1782892235" r:id="rId14"/>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5,231 = 0,191 </w:t>
      </w:r>
      <w:r w:rsidRPr="00A138C9">
        <w:rPr>
          <w:sz w:val="20"/>
          <w:szCs w:val="20"/>
        </w:rPr>
        <w:t>[</w:t>
      </w:r>
      <w:r w:rsidRPr="00A138C9">
        <w:rPr>
          <w:position w:val="-24"/>
          <w:sz w:val="20"/>
          <w:szCs w:val="20"/>
        </w:rPr>
        <w:object w:dxaOrig="740" w:dyaOrig="620">
          <v:shape id="_x0000_i1027" type="#_x0000_t75" style="width:31.7pt;height:26.85pt" o:ole="">
            <v:imagedata r:id="rId15" o:title=""/>
          </v:shape>
          <o:OLEObject Type="Embed" ProgID="Equation.3" ShapeID="_x0000_i1027" DrawAspect="Content" ObjectID="_1782892236" r:id="rId16"/>
        </w:object>
      </w:r>
      <w:r w:rsidRPr="00A138C9">
        <w:rPr>
          <w:sz w:val="20"/>
          <w:szCs w:val="20"/>
        </w:rPr>
        <w:t>]   &lt; U</w:t>
      </w:r>
      <w:r w:rsidRPr="00A138C9">
        <w:rPr>
          <w:sz w:val="20"/>
          <w:szCs w:val="20"/>
          <w:vertAlign w:val="subscript"/>
        </w:rPr>
        <w:t>dop</w:t>
      </w:r>
      <w:r>
        <w:rPr>
          <w:sz w:val="20"/>
          <w:szCs w:val="20"/>
        </w:rPr>
        <w:t xml:space="preserve"> =0,2</w:t>
      </w:r>
      <w:r w:rsidRPr="00A138C9">
        <w:rPr>
          <w:sz w:val="20"/>
          <w:szCs w:val="20"/>
        </w:rPr>
        <w:t xml:space="preserve">0    </w:t>
      </w:r>
      <w:r w:rsidRPr="00CD3156">
        <w:rPr>
          <w:b/>
          <w:bCs/>
          <w:sz w:val="20"/>
          <w:szCs w:val="20"/>
        </w:rPr>
        <w:tab/>
      </w:r>
      <w:r w:rsidRPr="00707791">
        <w:rPr>
          <w:b/>
          <w:bCs/>
          <w:sz w:val="20"/>
          <w:szCs w:val="20"/>
        </w:rPr>
        <w:t>P</w:t>
      </w:r>
      <w:r w:rsidRPr="00707791">
        <w:rPr>
          <w:b/>
          <w:sz w:val="20"/>
          <w:szCs w:val="20"/>
        </w:rPr>
        <w:t>rzegroda spełnia wymagania.</w:t>
      </w:r>
      <w:r w:rsidRPr="00CD3156">
        <w:rPr>
          <w:sz w:val="20"/>
          <w:szCs w:val="20"/>
        </w:rPr>
        <w:t xml:space="preserve">  </w:t>
      </w:r>
    </w:p>
    <w:p w:rsidR="00185EB5" w:rsidRPr="00CD3156" w:rsidRDefault="00185EB5" w:rsidP="00185EB5">
      <w:pPr>
        <w:rPr>
          <w:sz w:val="20"/>
          <w:szCs w:val="20"/>
        </w:rPr>
      </w:pPr>
      <w:r w:rsidRPr="00707791">
        <w:rPr>
          <w:b/>
          <w:sz w:val="20"/>
          <w:szCs w:val="20"/>
        </w:rPr>
        <w:t xml:space="preserve">II. </w:t>
      </w:r>
      <w:r w:rsidRPr="00707791">
        <w:rPr>
          <w:b/>
          <w:bCs/>
          <w:sz w:val="20"/>
          <w:szCs w:val="20"/>
        </w:rPr>
        <w:t xml:space="preserve">Dach nad </w:t>
      </w:r>
      <w:r>
        <w:rPr>
          <w:b/>
          <w:bCs/>
          <w:sz w:val="20"/>
          <w:szCs w:val="20"/>
        </w:rPr>
        <w:t>I piętrem (wraz ze stropem I piętra)</w:t>
      </w:r>
      <w:r w:rsidRPr="00707791">
        <w:rPr>
          <w:b/>
          <w:bCs/>
          <w:sz w:val="20"/>
          <w:szCs w:val="20"/>
        </w:rPr>
        <w:t xml:space="preserve"> </w:t>
      </w:r>
      <w:r>
        <w:rPr>
          <w:b/>
          <w:bCs/>
          <w:sz w:val="20"/>
          <w:szCs w:val="20"/>
        </w:rPr>
        <w:t xml:space="preserve">  </w:t>
      </w:r>
      <w:r w:rsidRPr="00CD3156">
        <w:rPr>
          <w:sz w:val="20"/>
          <w:szCs w:val="20"/>
        </w:rPr>
        <w:t xml:space="preserve">Dach składa się z następujących materiałów </w:t>
      </w:r>
      <w:r>
        <w:rPr>
          <w:sz w:val="20"/>
          <w:szCs w:val="20"/>
        </w:rPr>
        <w:t>(od z</w:t>
      </w:r>
      <w:r w:rsidRPr="00CD3156">
        <w:rPr>
          <w:sz w:val="20"/>
          <w:szCs w:val="20"/>
        </w:rPr>
        <w:t>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3069"/>
        <w:gridCol w:w="1134"/>
        <w:gridCol w:w="4039"/>
      </w:tblGrid>
      <w:tr w:rsidR="00185EB5" w:rsidRPr="00CD3156" w:rsidTr="000B651A">
        <w:trPr>
          <w:cantSplit/>
          <w:trHeight w:val="622"/>
        </w:trPr>
        <w:tc>
          <w:tcPr>
            <w:tcW w:w="540"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06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3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39" w:type="dxa"/>
            <w:tcBorders>
              <w:bottom w:val="single" w:sz="4" w:space="0" w:color="auto"/>
            </w:tcBorders>
            <w:vAlign w:val="center"/>
          </w:tcPr>
          <w:p w:rsidR="00185EB5"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28" type="#_x0000_t75" style="width:53.2pt;height:16.1pt" o:ole="">
                  <v:imagedata r:id="rId11" o:title=""/>
                </v:shape>
                <o:OLEObject Type="Embed" ProgID="Equation.3" ShapeID="_x0000_i1028" DrawAspect="Content" ObjectID="_1782892237" r:id="rId17"/>
              </w:object>
            </w:r>
            <w:r w:rsidRPr="00C36EBC">
              <w:rPr>
                <w:sz w:val="16"/>
                <w:szCs w:val="16"/>
              </w:rPr>
              <w:t>]</w:t>
            </w:r>
          </w:p>
          <w:p w:rsidR="00185EB5" w:rsidRPr="00C36EBC" w:rsidRDefault="00185EB5" w:rsidP="000B651A">
            <w:pPr>
              <w:spacing w:line="276" w:lineRule="auto"/>
              <w:jc w:val="center"/>
              <w:rPr>
                <w:sz w:val="16"/>
                <w:szCs w:val="16"/>
              </w:rPr>
            </w:pPr>
            <w:r w:rsidRPr="00C36EBC">
              <w:rPr>
                <w:sz w:val="16"/>
                <w:szCs w:val="16"/>
              </w:rPr>
              <w:t>dla warunków średniowilgotnych</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1.</w:t>
            </w:r>
          </w:p>
        </w:tc>
        <w:tc>
          <w:tcPr>
            <w:tcW w:w="3069" w:type="dxa"/>
          </w:tcPr>
          <w:p w:rsidR="00185EB5" w:rsidRPr="00C36EBC" w:rsidRDefault="00185EB5" w:rsidP="00185EB5">
            <w:pPr>
              <w:spacing w:line="276" w:lineRule="auto"/>
              <w:jc w:val="both"/>
              <w:rPr>
                <w:sz w:val="16"/>
                <w:szCs w:val="16"/>
              </w:rPr>
            </w:pPr>
            <w:r w:rsidRPr="00C36EBC">
              <w:rPr>
                <w:sz w:val="16"/>
                <w:szCs w:val="16"/>
              </w:rPr>
              <w:t xml:space="preserve">blacha </w:t>
            </w:r>
            <w:r>
              <w:rPr>
                <w:sz w:val="16"/>
                <w:szCs w:val="16"/>
              </w:rPr>
              <w:t>trapezowa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sidRPr="00C36EBC">
              <w:rPr>
                <w:sz w:val="16"/>
                <w:szCs w:val="16"/>
              </w:rPr>
              <w:t>0,005</w:t>
            </w:r>
          </w:p>
        </w:tc>
        <w:tc>
          <w:tcPr>
            <w:tcW w:w="4039" w:type="dxa"/>
          </w:tcPr>
          <w:p w:rsidR="00185EB5" w:rsidRPr="00C36EBC" w:rsidRDefault="00185EB5" w:rsidP="000B651A">
            <w:pPr>
              <w:spacing w:line="276" w:lineRule="auto"/>
              <w:jc w:val="center"/>
              <w:rPr>
                <w:sz w:val="16"/>
                <w:szCs w:val="16"/>
              </w:rPr>
            </w:pPr>
            <w:r w:rsidRPr="00C36EBC">
              <w:rPr>
                <w:sz w:val="16"/>
                <w:szCs w:val="16"/>
              </w:rPr>
              <w:t>58</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2.</w:t>
            </w:r>
          </w:p>
        </w:tc>
        <w:tc>
          <w:tcPr>
            <w:tcW w:w="3069" w:type="dxa"/>
          </w:tcPr>
          <w:p w:rsidR="00185EB5" w:rsidRPr="00C36EBC" w:rsidRDefault="00185EB5" w:rsidP="000B651A">
            <w:pPr>
              <w:spacing w:line="276" w:lineRule="auto"/>
              <w:jc w:val="both"/>
              <w:rPr>
                <w:sz w:val="16"/>
                <w:szCs w:val="16"/>
              </w:rPr>
            </w:pPr>
            <w:r w:rsidRPr="00C36EBC">
              <w:rPr>
                <w:sz w:val="16"/>
                <w:szCs w:val="16"/>
              </w:rPr>
              <w:t xml:space="preserve">folia paroprzepuszczalna </w:t>
            </w:r>
          </w:p>
        </w:tc>
        <w:tc>
          <w:tcPr>
            <w:tcW w:w="1134" w:type="dxa"/>
          </w:tcPr>
          <w:p w:rsidR="00185EB5" w:rsidRPr="00C36EBC" w:rsidRDefault="00185EB5" w:rsidP="000B651A">
            <w:pPr>
              <w:spacing w:line="276" w:lineRule="auto"/>
              <w:jc w:val="center"/>
              <w:rPr>
                <w:sz w:val="16"/>
                <w:szCs w:val="16"/>
              </w:rPr>
            </w:pPr>
            <w:r w:rsidRPr="00C36EBC">
              <w:rPr>
                <w:sz w:val="16"/>
                <w:szCs w:val="16"/>
              </w:rPr>
              <w:t>-----</w:t>
            </w:r>
          </w:p>
        </w:tc>
        <w:tc>
          <w:tcPr>
            <w:tcW w:w="4039" w:type="dxa"/>
          </w:tcPr>
          <w:p w:rsidR="00185EB5" w:rsidRPr="00C36EBC" w:rsidRDefault="00185EB5" w:rsidP="000B651A">
            <w:pPr>
              <w:spacing w:line="276" w:lineRule="auto"/>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3.</w:t>
            </w:r>
          </w:p>
        </w:tc>
        <w:tc>
          <w:tcPr>
            <w:tcW w:w="3069" w:type="dxa"/>
          </w:tcPr>
          <w:p w:rsidR="00185EB5" w:rsidRPr="00C36EBC" w:rsidRDefault="00185EB5" w:rsidP="00185EB5">
            <w:pPr>
              <w:spacing w:line="276" w:lineRule="auto"/>
              <w:jc w:val="both"/>
              <w:rPr>
                <w:sz w:val="16"/>
                <w:szCs w:val="16"/>
              </w:rPr>
            </w:pPr>
            <w:r w:rsidRPr="00C36EBC">
              <w:rPr>
                <w:sz w:val="16"/>
                <w:szCs w:val="16"/>
              </w:rPr>
              <w:t xml:space="preserve">wełna mineralna </w:t>
            </w:r>
          </w:p>
        </w:tc>
        <w:tc>
          <w:tcPr>
            <w:tcW w:w="1134" w:type="dxa"/>
          </w:tcPr>
          <w:p w:rsidR="00185EB5" w:rsidRPr="00C36EBC" w:rsidRDefault="00185EB5" w:rsidP="00185EB5">
            <w:pPr>
              <w:spacing w:line="276" w:lineRule="auto"/>
              <w:jc w:val="center"/>
              <w:rPr>
                <w:sz w:val="16"/>
                <w:szCs w:val="16"/>
              </w:rPr>
            </w:pPr>
            <w:r w:rsidRPr="00C36EBC">
              <w:rPr>
                <w:sz w:val="16"/>
                <w:szCs w:val="16"/>
              </w:rPr>
              <w:t>0,</w:t>
            </w:r>
            <w:r>
              <w:rPr>
                <w:sz w:val="16"/>
                <w:szCs w:val="16"/>
              </w:rPr>
              <w:t>25</w:t>
            </w:r>
            <w:r w:rsidRPr="00C36EBC">
              <w:rPr>
                <w:sz w:val="16"/>
                <w:szCs w:val="16"/>
              </w:rPr>
              <w:t>0</w:t>
            </w:r>
          </w:p>
        </w:tc>
        <w:tc>
          <w:tcPr>
            <w:tcW w:w="4039" w:type="dxa"/>
          </w:tcPr>
          <w:p w:rsidR="00185EB5" w:rsidRPr="00C36EBC" w:rsidRDefault="00185EB5" w:rsidP="000B651A">
            <w:pPr>
              <w:spacing w:line="276" w:lineRule="auto"/>
              <w:jc w:val="center"/>
              <w:rPr>
                <w:sz w:val="16"/>
                <w:szCs w:val="16"/>
              </w:rPr>
            </w:pPr>
            <w:r w:rsidRPr="00C36EBC">
              <w:rPr>
                <w:sz w:val="16"/>
                <w:szCs w:val="16"/>
              </w:rPr>
              <w:t>0,045</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4.</w:t>
            </w:r>
          </w:p>
        </w:tc>
        <w:tc>
          <w:tcPr>
            <w:tcW w:w="3069" w:type="dxa"/>
          </w:tcPr>
          <w:p w:rsidR="00185EB5" w:rsidRPr="00C36EBC" w:rsidRDefault="00185EB5" w:rsidP="000B651A">
            <w:pPr>
              <w:spacing w:line="276" w:lineRule="auto"/>
              <w:jc w:val="both"/>
              <w:rPr>
                <w:sz w:val="16"/>
                <w:szCs w:val="16"/>
              </w:rPr>
            </w:pPr>
            <w:r w:rsidRPr="00C36EBC">
              <w:rPr>
                <w:sz w:val="16"/>
                <w:szCs w:val="16"/>
              </w:rPr>
              <w:t>folia paroprzepuszczalna</w:t>
            </w:r>
          </w:p>
        </w:tc>
        <w:tc>
          <w:tcPr>
            <w:tcW w:w="1134" w:type="dxa"/>
          </w:tcPr>
          <w:p w:rsidR="00185EB5" w:rsidRPr="00C36EBC" w:rsidRDefault="00185EB5" w:rsidP="000B651A">
            <w:pPr>
              <w:spacing w:line="276" w:lineRule="auto"/>
              <w:jc w:val="center"/>
              <w:rPr>
                <w:sz w:val="16"/>
                <w:szCs w:val="16"/>
              </w:rPr>
            </w:pPr>
            <w:r w:rsidRPr="00C36EBC">
              <w:rPr>
                <w:sz w:val="16"/>
                <w:szCs w:val="16"/>
              </w:rPr>
              <w:t>-----</w:t>
            </w:r>
          </w:p>
        </w:tc>
        <w:tc>
          <w:tcPr>
            <w:tcW w:w="4039" w:type="dxa"/>
          </w:tcPr>
          <w:p w:rsidR="00185EB5" w:rsidRPr="00C36EBC" w:rsidRDefault="00185EB5" w:rsidP="000B651A">
            <w:pPr>
              <w:spacing w:line="276" w:lineRule="auto"/>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5.</w:t>
            </w:r>
          </w:p>
        </w:tc>
        <w:tc>
          <w:tcPr>
            <w:tcW w:w="3069" w:type="dxa"/>
          </w:tcPr>
          <w:p w:rsidR="00185EB5" w:rsidRPr="00C36EBC" w:rsidRDefault="00185EB5" w:rsidP="000B651A">
            <w:pPr>
              <w:spacing w:line="276" w:lineRule="auto"/>
              <w:jc w:val="both"/>
              <w:rPr>
                <w:sz w:val="16"/>
                <w:szCs w:val="16"/>
              </w:rPr>
            </w:pPr>
            <w:r w:rsidRPr="00C36EBC">
              <w:rPr>
                <w:sz w:val="16"/>
                <w:szCs w:val="16"/>
              </w:rPr>
              <w:t xml:space="preserve">płyty gipsowe 2x </w:t>
            </w:r>
          </w:p>
        </w:tc>
        <w:tc>
          <w:tcPr>
            <w:tcW w:w="1134" w:type="dxa"/>
          </w:tcPr>
          <w:p w:rsidR="00185EB5" w:rsidRPr="00C36EBC" w:rsidRDefault="00185EB5" w:rsidP="000B651A">
            <w:pPr>
              <w:spacing w:line="276" w:lineRule="auto"/>
              <w:jc w:val="center"/>
              <w:rPr>
                <w:sz w:val="16"/>
                <w:szCs w:val="16"/>
              </w:rPr>
            </w:pPr>
            <w:r w:rsidRPr="00C36EBC">
              <w:rPr>
                <w:sz w:val="16"/>
                <w:szCs w:val="16"/>
              </w:rPr>
              <w:t>0,036</w:t>
            </w:r>
          </w:p>
        </w:tc>
        <w:tc>
          <w:tcPr>
            <w:tcW w:w="4039" w:type="dxa"/>
          </w:tcPr>
          <w:p w:rsidR="00185EB5" w:rsidRPr="00C36EBC" w:rsidRDefault="00185EB5" w:rsidP="000B651A">
            <w:pPr>
              <w:spacing w:line="276" w:lineRule="auto"/>
              <w:jc w:val="center"/>
              <w:rPr>
                <w:sz w:val="16"/>
                <w:szCs w:val="16"/>
              </w:rPr>
            </w:pPr>
            <w:r w:rsidRPr="00C36EBC">
              <w:rPr>
                <w:sz w:val="16"/>
                <w:szCs w:val="16"/>
              </w:rPr>
              <w:t>0,600</w:t>
            </w:r>
          </w:p>
        </w:tc>
      </w:tr>
    </w:tbl>
    <w:p w:rsidR="00185EB5" w:rsidRDefault="00185EB5" w:rsidP="00185EB5">
      <w:pPr>
        <w:spacing w:line="276" w:lineRule="auto"/>
        <w:ind w:firstLine="708"/>
        <w:jc w:val="both"/>
        <w:rPr>
          <w:sz w:val="20"/>
          <w:szCs w:val="20"/>
        </w:rPr>
      </w:pP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3069"/>
        <w:gridCol w:w="1134"/>
        <w:gridCol w:w="4039"/>
      </w:tblGrid>
      <w:tr w:rsidR="00185EB5" w:rsidRPr="00C36EBC" w:rsidTr="000B651A">
        <w:trPr>
          <w:cantSplit/>
          <w:trHeight w:val="622"/>
        </w:trPr>
        <w:tc>
          <w:tcPr>
            <w:tcW w:w="540"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06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3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39" w:type="dxa"/>
            <w:tcBorders>
              <w:bottom w:val="single" w:sz="4" w:space="0" w:color="auto"/>
            </w:tcBorders>
            <w:vAlign w:val="center"/>
          </w:tcPr>
          <w:p w:rsidR="00185EB5"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29" type="#_x0000_t75" style="width:53.2pt;height:16.1pt" o:ole="">
                  <v:imagedata r:id="rId11" o:title=""/>
                </v:shape>
                <o:OLEObject Type="Embed" ProgID="Equation.3" ShapeID="_x0000_i1029" DrawAspect="Content" ObjectID="_1782892238" r:id="rId18"/>
              </w:object>
            </w:r>
            <w:r w:rsidRPr="00C36EBC">
              <w:rPr>
                <w:sz w:val="16"/>
                <w:szCs w:val="16"/>
              </w:rPr>
              <w:t>]</w:t>
            </w:r>
          </w:p>
          <w:p w:rsidR="00185EB5" w:rsidRPr="00C36EBC" w:rsidRDefault="00185EB5" w:rsidP="000B651A">
            <w:pPr>
              <w:spacing w:line="276" w:lineRule="auto"/>
              <w:jc w:val="center"/>
              <w:rPr>
                <w:sz w:val="16"/>
                <w:szCs w:val="16"/>
              </w:rPr>
            </w:pPr>
            <w:r w:rsidRPr="00C36EBC">
              <w:rPr>
                <w:sz w:val="16"/>
                <w:szCs w:val="16"/>
              </w:rPr>
              <w:t>dla warunków średniowilgotnych</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1.</w:t>
            </w:r>
          </w:p>
        </w:tc>
        <w:tc>
          <w:tcPr>
            <w:tcW w:w="3069" w:type="dxa"/>
          </w:tcPr>
          <w:p w:rsidR="00185EB5" w:rsidRPr="00C36EBC" w:rsidRDefault="00185EB5" w:rsidP="00185EB5">
            <w:pPr>
              <w:spacing w:line="276" w:lineRule="auto"/>
              <w:jc w:val="both"/>
              <w:rPr>
                <w:sz w:val="16"/>
                <w:szCs w:val="16"/>
              </w:rPr>
            </w:pPr>
            <w:r>
              <w:rPr>
                <w:sz w:val="16"/>
                <w:szCs w:val="16"/>
              </w:rPr>
              <w:t>wylewka cementowa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Pr>
                <w:sz w:val="16"/>
                <w:szCs w:val="16"/>
              </w:rPr>
              <w:t>0,060</w:t>
            </w:r>
          </w:p>
        </w:tc>
        <w:tc>
          <w:tcPr>
            <w:tcW w:w="4039" w:type="dxa"/>
          </w:tcPr>
          <w:p w:rsidR="00185EB5" w:rsidRPr="00C36EBC" w:rsidRDefault="00185EB5" w:rsidP="000B651A">
            <w:pPr>
              <w:spacing w:line="276" w:lineRule="auto"/>
              <w:jc w:val="center"/>
              <w:rPr>
                <w:sz w:val="16"/>
                <w:szCs w:val="16"/>
              </w:rPr>
            </w:pPr>
            <w:r>
              <w:rPr>
                <w:sz w:val="16"/>
                <w:szCs w:val="16"/>
              </w:rPr>
              <w:t>1,000</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2.</w:t>
            </w:r>
          </w:p>
        </w:tc>
        <w:tc>
          <w:tcPr>
            <w:tcW w:w="3069" w:type="dxa"/>
          </w:tcPr>
          <w:p w:rsidR="00185EB5" w:rsidRPr="00C36EBC" w:rsidRDefault="00185EB5" w:rsidP="000B651A">
            <w:pPr>
              <w:spacing w:line="276" w:lineRule="auto"/>
              <w:jc w:val="both"/>
              <w:rPr>
                <w:sz w:val="16"/>
                <w:szCs w:val="16"/>
              </w:rPr>
            </w:pPr>
            <w:r>
              <w:rPr>
                <w:sz w:val="16"/>
                <w:szCs w:val="16"/>
              </w:rPr>
              <w:t>styropian EPS 100-40 podłoga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Pr>
                <w:sz w:val="16"/>
                <w:szCs w:val="16"/>
              </w:rPr>
              <w:t>0,120</w:t>
            </w:r>
          </w:p>
        </w:tc>
        <w:tc>
          <w:tcPr>
            <w:tcW w:w="4039" w:type="dxa"/>
          </w:tcPr>
          <w:p w:rsidR="00185EB5" w:rsidRPr="00C36EBC" w:rsidRDefault="00185EB5" w:rsidP="000B651A">
            <w:pPr>
              <w:spacing w:line="276" w:lineRule="auto"/>
              <w:jc w:val="center"/>
              <w:rPr>
                <w:sz w:val="16"/>
                <w:szCs w:val="16"/>
              </w:rPr>
            </w:pPr>
            <w:r>
              <w:rPr>
                <w:sz w:val="16"/>
                <w:szCs w:val="16"/>
              </w:rPr>
              <w:t>0,045</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3.</w:t>
            </w:r>
          </w:p>
        </w:tc>
        <w:tc>
          <w:tcPr>
            <w:tcW w:w="3069" w:type="dxa"/>
          </w:tcPr>
          <w:p w:rsidR="00185EB5" w:rsidRPr="00C36EBC" w:rsidRDefault="00D2248A" w:rsidP="000B651A">
            <w:pPr>
              <w:spacing w:line="276" w:lineRule="auto"/>
              <w:jc w:val="both"/>
              <w:rPr>
                <w:sz w:val="16"/>
                <w:szCs w:val="16"/>
              </w:rPr>
            </w:pPr>
            <w:r>
              <w:rPr>
                <w:sz w:val="16"/>
                <w:szCs w:val="16"/>
              </w:rPr>
              <w:t xml:space="preserve">płyta żelbetowa </w:t>
            </w:r>
          </w:p>
        </w:tc>
        <w:tc>
          <w:tcPr>
            <w:tcW w:w="1134" w:type="dxa"/>
          </w:tcPr>
          <w:p w:rsidR="00185EB5" w:rsidRPr="00C36EBC" w:rsidRDefault="00185EB5" w:rsidP="000B651A">
            <w:pPr>
              <w:spacing w:line="276" w:lineRule="auto"/>
              <w:jc w:val="center"/>
              <w:rPr>
                <w:sz w:val="16"/>
                <w:szCs w:val="16"/>
              </w:rPr>
            </w:pPr>
            <w:r w:rsidRPr="00C36EBC">
              <w:rPr>
                <w:sz w:val="16"/>
                <w:szCs w:val="16"/>
              </w:rPr>
              <w:t>0,</w:t>
            </w:r>
            <w:r w:rsidR="00D2248A">
              <w:rPr>
                <w:sz w:val="16"/>
                <w:szCs w:val="16"/>
              </w:rPr>
              <w:t>160</w:t>
            </w:r>
          </w:p>
        </w:tc>
        <w:tc>
          <w:tcPr>
            <w:tcW w:w="4039" w:type="dxa"/>
          </w:tcPr>
          <w:p w:rsidR="00185EB5" w:rsidRPr="00C36EBC" w:rsidRDefault="00D2248A" w:rsidP="000B651A">
            <w:pPr>
              <w:spacing w:line="276" w:lineRule="auto"/>
              <w:jc w:val="center"/>
              <w:rPr>
                <w:sz w:val="16"/>
                <w:szCs w:val="16"/>
              </w:rPr>
            </w:pPr>
            <w:r>
              <w:rPr>
                <w:sz w:val="16"/>
                <w:szCs w:val="16"/>
              </w:rPr>
              <w:t>1,000</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4.</w:t>
            </w:r>
          </w:p>
        </w:tc>
        <w:tc>
          <w:tcPr>
            <w:tcW w:w="3069" w:type="dxa"/>
          </w:tcPr>
          <w:p w:rsidR="00185EB5" w:rsidRPr="00C36EBC" w:rsidRDefault="00D2248A" w:rsidP="000B651A">
            <w:pPr>
              <w:spacing w:line="276" w:lineRule="auto"/>
              <w:jc w:val="both"/>
              <w:rPr>
                <w:sz w:val="16"/>
                <w:szCs w:val="16"/>
              </w:rPr>
            </w:pPr>
            <w:r>
              <w:rPr>
                <w:sz w:val="16"/>
                <w:szCs w:val="16"/>
              </w:rPr>
              <w:t>sufit podwieszony</w:t>
            </w:r>
          </w:p>
        </w:tc>
        <w:tc>
          <w:tcPr>
            <w:tcW w:w="1134" w:type="dxa"/>
          </w:tcPr>
          <w:p w:rsidR="00185EB5" w:rsidRPr="00C36EBC" w:rsidRDefault="00D2248A" w:rsidP="000B651A">
            <w:pPr>
              <w:spacing w:line="276" w:lineRule="auto"/>
              <w:jc w:val="center"/>
              <w:rPr>
                <w:sz w:val="16"/>
                <w:szCs w:val="16"/>
              </w:rPr>
            </w:pPr>
            <w:r>
              <w:rPr>
                <w:sz w:val="16"/>
                <w:szCs w:val="16"/>
              </w:rPr>
              <w:t>0,020</w:t>
            </w:r>
          </w:p>
        </w:tc>
        <w:tc>
          <w:tcPr>
            <w:tcW w:w="4039" w:type="dxa"/>
          </w:tcPr>
          <w:p w:rsidR="00185EB5" w:rsidRPr="00C36EBC" w:rsidRDefault="00D2248A" w:rsidP="000B651A">
            <w:pPr>
              <w:spacing w:line="276" w:lineRule="auto"/>
              <w:jc w:val="center"/>
              <w:rPr>
                <w:sz w:val="16"/>
                <w:szCs w:val="16"/>
              </w:rPr>
            </w:pPr>
            <w:r>
              <w:rPr>
                <w:sz w:val="16"/>
                <w:szCs w:val="16"/>
              </w:rPr>
              <w:t>0,600</w:t>
            </w:r>
          </w:p>
        </w:tc>
      </w:tr>
    </w:tbl>
    <w:p w:rsidR="00185EB5" w:rsidRDefault="00185EB5" w:rsidP="00185EB5">
      <w:pPr>
        <w:spacing w:line="276" w:lineRule="auto"/>
        <w:ind w:firstLine="708"/>
        <w:jc w:val="both"/>
        <w:rPr>
          <w:sz w:val="20"/>
          <w:szCs w:val="20"/>
        </w:rPr>
      </w:pPr>
    </w:p>
    <w:p w:rsidR="00185EB5" w:rsidRPr="00CD3156" w:rsidRDefault="00185EB5" w:rsidP="00185EB5">
      <w:pPr>
        <w:spacing w:line="276" w:lineRule="auto"/>
        <w:ind w:firstLine="708"/>
        <w:jc w:val="both"/>
        <w:rPr>
          <w:sz w:val="20"/>
          <w:szCs w:val="20"/>
        </w:rPr>
      </w:pPr>
      <w:r w:rsidRPr="00CD3156">
        <w:rPr>
          <w:position w:val="-12"/>
          <w:sz w:val="20"/>
          <w:szCs w:val="20"/>
        </w:rPr>
        <w:object w:dxaOrig="4160" w:dyaOrig="360">
          <v:shape id="_x0000_i1030" type="#_x0000_t75" style="width:157.45pt;height:13.95pt" o:ole="">
            <v:imagedata r:id="rId19" o:title=""/>
          </v:shape>
          <o:OLEObject Type="Embed" ProgID="Equation.3" ShapeID="_x0000_i1030" DrawAspect="Content" ObjectID="_1782892239" r:id="rId20"/>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w:t>
      </w:r>
      <w:r w:rsidR="00D2248A">
        <w:rPr>
          <w:bCs/>
          <w:sz w:val="20"/>
          <w:szCs w:val="20"/>
        </w:rPr>
        <w:t>8,535</w:t>
      </w:r>
      <w:r>
        <w:rPr>
          <w:bCs/>
          <w:sz w:val="20"/>
          <w:szCs w:val="20"/>
        </w:rPr>
        <w:t xml:space="preserve"> </w:t>
      </w:r>
      <w:r w:rsidRPr="00A138C9">
        <w:rPr>
          <w:bCs/>
          <w:sz w:val="20"/>
          <w:szCs w:val="20"/>
        </w:rPr>
        <w:t>= 0,</w:t>
      </w:r>
      <w:r>
        <w:rPr>
          <w:bCs/>
          <w:sz w:val="20"/>
          <w:szCs w:val="20"/>
        </w:rPr>
        <w:t>1</w:t>
      </w:r>
      <w:r w:rsidR="00D2248A">
        <w:rPr>
          <w:bCs/>
          <w:sz w:val="20"/>
          <w:szCs w:val="20"/>
        </w:rPr>
        <w:t>17</w:t>
      </w:r>
      <w:r w:rsidRPr="00A138C9">
        <w:rPr>
          <w:bCs/>
          <w:sz w:val="20"/>
          <w:szCs w:val="20"/>
        </w:rPr>
        <w:t xml:space="preserve"> </w:t>
      </w:r>
      <w:r w:rsidRPr="00A138C9">
        <w:rPr>
          <w:sz w:val="20"/>
          <w:szCs w:val="20"/>
        </w:rPr>
        <w:t>[</w:t>
      </w:r>
      <w:r w:rsidRPr="00A138C9">
        <w:rPr>
          <w:position w:val="-24"/>
          <w:sz w:val="20"/>
          <w:szCs w:val="20"/>
        </w:rPr>
        <w:object w:dxaOrig="740" w:dyaOrig="620">
          <v:shape id="_x0000_i1031" type="#_x0000_t75" style="width:32.8pt;height:27.4pt" o:ole="">
            <v:imagedata r:id="rId15" o:title=""/>
          </v:shape>
          <o:OLEObject Type="Embed" ProgID="Equation.3" ShapeID="_x0000_i1031" DrawAspect="Content" ObjectID="_1782892240" r:id="rId21"/>
        </w:object>
      </w:r>
      <w:r w:rsidRPr="00A138C9">
        <w:rPr>
          <w:sz w:val="20"/>
          <w:szCs w:val="20"/>
        </w:rPr>
        <w:t>]   &lt; U</w:t>
      </w:r>
      <w:r w:rsidRPr="00A138C9">
        <w:rPr>
          <w:sz w:val="20"/>
          <w:szCs w:val="20"/>
          <w:vertAlign w:val="subscript"/>
        </w:rPr>
        <w:t>dop</w:t>
      </w:r>
      <w:r>
        <w:rPr>
          <w:sz w:val="20"/>
          <w:szCs w:val="20"/>
        </w:rPr>
        <w:t xml:space="preserve"> =0,15</w:t>
      </w:r>
      <w:r w:rsidRPr="00A138C9">
        <w:rPr>
          <w:sz w:val="20"/>
          <w:szCs w:val="20"/>
        </w:rPr>
        <w:t xml:space="preserve">    </w:t>
      </w:r>
      <w:r w:rsidRPr="00182744">
        <w:rPr>
          <w:b/>
          <w:sz w:val="20"/>
          <w:szCs w:val="20"/>
        </w:rPr>
        <w:t>Przegroda spełnia wymagania.</w:t>
      </w:r>
      <w:r w:rsidRPr="00CD3156">
        <w:rPr>
          <w:sz w:val="20"/>
          <w:szCs w:val="20"/>
        </w:rPr>
        <w:t xml:space="preserve">  </w:t>
      </w:r>
    </w:p>
    <w:p w:rsidR="00185EB5" w:rsidRPr="00CD3156" w:rsidRDefault="00185EB5" w:rsidP="00185EB5">
      <w:pPr>
        <w:spacing w:line="360" w:lineRule="auto"/>
        <w:jc w:val="both"/>
        <w:rPr>
          <w:sz w:val="20"/>
          <w:szCs w:val="20"/>
        </w:rPr>
      </w:pPr>
      <w:r>
        <w:rPr>
          <w:b/>
          <w:bCs/>
          <w:sz w:val="20"/>
          <w:szCs w:val="20"/>
        </w:rPr>
        <w:t xml:space="preserve">III. </w:t>
      </w:r>
      <w:r w:rsidRPr="00CD3156">
        <w:rPr>
          <w:b/>
          <w:bCs/>
          <w:sz w:val="20"/>
          <w:szCs w:val="20"/>
        </w:rPr>
        <w:t>Po</w:t>
      </w:r>
      <w:r>
        <w:rPr>
          <w:b/>
          <w:bCs/>
          <w:sz w:val="20"/>
          <w:szCs w:val="20"/>
        </w:rPr>
        <w:t xml:space="preserve">dłoga </w:t>
      </w:r>
      <w:r w:rsidRPr="00CD3156">
        <w:rPr>
          <w:b/>
          <w:bCs/>
          <w:sz w:val="20"/>
          <w:szCs w:val="20"/>
        </w:rPr>
        <w:t xml:space="preserve">na gruncie  </w:t>
      </w:r>
      <w:r>
        <w:rPr>
          <w:b/>
          <w:bCs/>
          <w:sz w:val="20"/>
          <w:szCs w:val="20"/>
        </w:rPr>
        <w:tab/>
      </w:r>
      <w:r>
        <w:rPr>
          <w:b/>
          <w:bCs/>
          <w:sz w:val="20"/>
          <w:szCs w:val="20"/>
        </w:rPr>
        <w:tab/>
      </w:r>
      <w:r w:rsidRPr="00CD3156">
        <w:rPr>
          <w:sz w:val="20"/>
          <w:szCs w:val="20"/>
        </w:rPr>
        <w:t>Posadzka na gruncie składa się z następujących materiałów (od wewnątrz):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2644"/>
        <w:gridCol w:w="1418"/>
        <w:gridCol w:w="4180"/>
      </w:tblGrid>
      <w:tr w:rsidR="00185EB5" w:rsidRPr="00CD3156" w:rsidTr="000B651A">
        <w:trPr>
          <w:cantSplit/>
          <w:trHeight w:val="504"/>
        </w:trPr>
        <w:tc>
          <w:tcPr>
            <w:tcW w:w="540"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Lp.</w:t>
            </w:r>
          </w:p>
        </w:tc>
        <w:tc>
          <w:tcPr>
            <w:tcW w:w="2644"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Nazwa materiału</w:t>
            </w:r>
          </w:p>
        </w:tc>
        <w:tc>
          <w:tcPr>
            <w:tcW w:w="1418"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Grubość [m]</w:t>
            </w:r>
          </w:p>
        </w:tc>
        <w:tc>
          <w:tcPr>
            <w:tcW w:w="4180"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32" type="#_x0000_t75" style="width:53.2pt;height:16.1pt" o:ole="">
                  <v:imagedata r:id="rId11" o:title=""/>
                </v:shape>
                <o:OLEObject Type="Embed" ProgID="Equation.3" ShapeID="_x0000_i1032" DrawAspect="Content" ObjectID="_1782892241" r:id="rId22"/>
              </w:object>
            </w:r>
            <w:r w:rsidRPr="00C36EBC">
              <w:rPr>
                <w:sz w:val="16"/>
                <w:szCs w:val="16"/>
              </w:rPr>
              <w:t>] dla warunków średniowilgotnych</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1.</w:t>
            </w:r>
          </w:p>
        </w:tc>
        <w:tc>
          <w:tcPr>
            <w:tcW w:w="2644" w:type="dxa"/>
          </w:tcPr>
          <w:p w:rsidR="00185EB5" w:rsidRPr="00C36EBC" w:rsidRDefault="00185EB5" w:rsidP="000B651A">
            <w:pPr>
              <w:jc w:val="both"/>
              <w:rPr>
                <w:sz w:val="16"/>
                <w:szCs w:val="16"/>
              </w:rPr>
            </w:pPr>
            <w:r w:rsidRPr="00C36EBC">
              <w:rPr>
                <w:sz w:val="16"/>
                <w:szCs w:val="16"/>
              </w:rPr>
              <w:t xml:space="preserve">płytki gresowe   </w:t>
            </w:r>
          </w:p>
        </w:tc>
        <w:tc>
          <w:tcPr>
            <w:tcW w:w="1418" w:type="dxa"/>
          </w:tcPr>
          <w:p w:rsidR="00185EB5" w:rsidRPr="00C36EBC" w:rsidRDefault="00185EB5" w:rsidP="000B651A">
            <w:pPr>
              <w:jc w:val="center"/>
              <w:rPr>
                <w:sz w:val="16"/>
                <w:szCs w:val="16"/>
              </w:rPr>
            </w:pPr>
            <w:r w:rsidRPr="00C36EBC">
              <w:rPr>
                <w:sz w:val="16"/>
                <w:szCs w:val="16"/>
              </w:rPr>
              <w:t>0,020</w:t>
            </w:r>
          </w:p>
        </w:tc>
        <w:tc>
          <w:tcPr>
            <w:tcW w:w="4180" w:type="dxa"/>
          </w:tcPr>
          <w:p w:rsidR="00185EB5" w:rsidRPr="00C36EBC" w:rsidRDefault="00185EB5" w:rsidP="000B651A">
            <w:pPr>
              <w:jc w:val="center"/>
              <w:rPr>
                <w:sz w:val="16"/>
                <w:szCs w:val="16"/>
              </w:rPr>
            </w:pPr>
            <w:r w:rsidRPr="00C36EBC">
              <w:rPr>
                <w:sz w:val="16"/>
                <w:szCs w:val="16"/>
              </w:rPr>
              <w:t>1,050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2.</w:t>
            </w:r>
          </w:p>
        </w:tc>
        <w:tc>
          <w:tcPr>
            <w:tcW w:w="2644" w:type="dxa"/>
          </w:tcPr>
          <w:p w:rsidR="00185EB5" w:rsidRPr="00C36EBC" w:rsidRDefault="00185EB5" w:rsidP="000B651A">
            <w:pPr>
              <w:jc w:val="both"/>
              <w:rPr>
                <w:sz w:val="16"/>
                <w:szCs w:val="16"/>
              </w:rPr>
            </w:pPr>
            <w:r w:rsidRPr="00C36EBC">
              <w:rPr>
                <w:sz w:val="16"/>
                <w:szCs w:val="16"/>
              </w:rPr>
              <w:t>wylewka cementowa</w:t>
            </w:r>
          </w:p>
        </w:tc>
        <w:tc>
          <w:tcPr>
            <w:tcW w:w="1418" w:type="dxa"/>
          </w:tcPr>
          <w:p w:rsidR="00185EB5" w:rsidRPr="00C36EBC" w:rsidRDefault="00D2248A" w:rsidP="000B651A">
            <w:pPr>
              <w:jc w:val="center"/>
              <w:rPr>
                <w:sz w:val="16"/>
                <w:szCs w:val="16"/>
              </w:rPr>
            </w:pPr>
            <w:r>
              <w:rPr>
                <w:sz w:val="16"/>
                <w:szCs w:val="16"/>
              </w:rPr>
              <w:t>0,06</w:t>
            </w:r>
            <w:r w:rsidR="00185EB5" w:rsidRPr="00C36EBC">
              <w:rPr>
                <w:sz w:val="16"/>
                <w:szCs w:val="16"/>
              </w:rPr>
              <w:t>0</w:t>
            </w:r>
          </w:p>
        </w:tc>
        <w:tc>
          <w:tcPr>
            <w:tcW w:w="4180" w:type="dxa"/>
          </w:tcPr>
          <w:p w:rsidR="00185EB5" w:rsidRPr="00C36EBC" w:rsidRDefault="00185EB5" w:rsidP="000B651A">
            <w:pPr>
              <w:jc w:val="center"/>
              <w:rPr>
                <w:sz w:val="16"/>
                <w:szCs w:val="16"/>
              </w:rPr>
            </w:pPr>
            <w:r w:rsidRPr="00C36EBC">
              <w:rPr>
                <w:sz w:val="16"/>
                <w:szCs w:val="16"/>
              </w:rPr>
              <w:t>1,000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3.</w:t>
            </w:r>
          </w:p>
        </w:tc>
        <w:tc>
          <w:tcPr>
            <w:tcW w:w="2644" w:type="dxa"/>
          </w:tcPr>
          <w:p w:rsidR="00185EB5" w:rsidRPr="00C36EBC" w:rsidRDefault="00185EB5" w:rsidP="000B651A">
            <w:pPr>
              <w:jc w:val="both"/>
              <w:rPr>
                <w:sz w:val="16"/>
                <w:szCs w:val="16"/>
              </w:rPr>
            </w:pPr>
            <w:r w:rsidRPr="00C36EBC">
              <w:rPr>
                <w:sz w:val="16"/>
                <w:szCs w:val="16"/>
              </w:rPr>
              <w:t xml:space="preserve">folia izolacyjna </w:t>
            </w:r>
          </w:p>
        </w:tc>
        <w:tc>
          <w:tcPr>
            <w:tcW w:w="1418" w:type="dxa"/>
          </w:tcPr>
          <w:p w:rsidR="00185EB5" w:rsidRPr="00C36EBC" w:rsidRDefault="00185EB5" w:rsidP="000B651A">
            <w:pPr>
              <w:jc w:val="center"/>
              <w:rPr>
                <w:sz w:val="16"/>
                <w:szCs w:val="16"/>
              </w:rPr>
            </w:pPr>
            <w:r w:rsidRPr="00C36EBC">
              <w:rPr>
                <w:sz w:val="16"/>
                <w:szCs w:val="16"/>
              </w:rPr>
              <w:t>-----</w:t>
            </w:r>
          </w:p>
        </w:tc>
        <w:tc>
          <w:tcPr>
            <w:tcW w:w="4180" w:type="dxa"/>
          </w:tcPr>
          <w:p w:rsidR="00185EB5" w:rsidRPr="00C36EBC" w:rsidRDefault="00185EB5" w:rsidP="000B651A">
            <w:pPr>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4.</w:t>
            </w:r>
          </w:p>
        </w:tc>
        <w:tc>
          <w:tcPr>
            <w:tcW w:w="2644" w:type="dxa"/>
          </w:tcPr>
          <w:p w:rsidR="00185EB5" w:rsidRPr="00C36EBC" w:rsidRDefault="00185EB5" w:rsidP="000B651A">
            <w:pPr>
              <w:jc w:val="both"/>
              <w:rPr>
                <w:sz w:val="16"/>
                <w:szCs w:val="16"/>
              </w:rPr>
            </w:pPr>
            <w:r w:rsidRPr="00C36EBC">
              <w:rPr>
                <w:sz w:val="16"/>
                <w:szCs w:val="16"/>
              </w:rPr>
              <w:t xml:space="preserve">styropian EPS 100-40 podłoga  </w:t>
            </w:r>
          </w:p>
        </w:tc>
        <w:tc>
          <w:tcPr>
            <w:tcW w:w="1418" w:type="dxa"/>
          </w:tcPr>
          <w:p w:rsidR="00185EB5" w:rsidRPr="00C36EBC" w:rsidRDefault="00185EB5" w:rsidP="000B651A">
            <w:pPr>
              <w:jc w:val="center"/>
              <w:rPr>
                <w:sz w:val="16"/>
                <w:szCs w:val="16"/>
              </w:rPr>
            </w:pPr>
            <w:r w:rsidRPr="00C36EBC">
              <w:rPr>
                <w:sz w:val="16"/>
                <w:szCs w:val="16"/>
              </w:rPr>
              <w:t>0,200</w:t>
            </w:r>
          </w:p>
        </w:tc>
        <w:tc>
          <w:tcPr>
            <w:tcW w:w="4180" w:type="dxa"/>
          </w:tcPr>
          <w:p w:rsidR="00185EB5" w:rsidRPr="00C36EBC" w:rsidRDefault="00185EB5" w:rsidP="000B651A">
            <w:pPr>
              <w:jc w:val="center"/>
              <w:rPr>
                <w:sz w:val="16"/>
                <w:szCs w:val="16"/>
              </w:rPr>
            </w:pPr>
            <w:r w:rsidRPr="00C36EBC">
              <w:rPr>
                <w:sz w:val="16"/>
                <w:szCs w:val="16"/>
              </w:rPr>
              <w:t>0,045</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lastRenderedPageBreak/>
              <w:t>5.</w:t>
            </w:r>
          </w:p>
        </w:tc>
        <w:tc>
          <w:tcPr>
            <w:tcW w:w="2644" w:type="dxa"/>
          </w:tcPr>
          <w:p w:rsidR="00185EB5" w:rsidRPr="00C36EBC" w:rsidRDefault="00185EB5" w:rsidP="000B651A">
            <w:pPr>
              <w:jc w:val="both"/>
              <w:rPr>
                <w:sz w:val="16"/>
                <w:szCs w:val="16"/>
              </w:rPr>
            </w:pPr>
            <w:r w:rsidRPr="00C36EBC">
              <w:rPr>
                <w:sz w:val="16"/>
                <w:szCs w:val="16"/>
              </w:rPr>
              <w:t>płyta żelbetowa B-20</w:t>
            </w:r>
          </w:p>
        </w:tc>
        <w:tc>
          <w:tcPr>
            <w:tcW w:w="1418" w:type="dxa"/>
          </w:tcPr>
          <w:p w:rsidR="00185EB5" w:rsidRPr="00C36EBC" w:rsidRDefault="00185EB5" w:rsidP="00D2248A">
            <w:pPr>
              <w:jc w:val="center"/>
              <w:rPr>
                <w:sz w:val="16"/>
                <w:szCs w:val="16"/>
              </w:rPr>
            </w:pPr>
            <w:r w:rsidRPr="00C36EBC">
              <w:rPr>
                <w:sz w:val="16"/>
                <w:szCs w:val="16"/>
              </w:rPr>
              <w:t>0,</w:t>
            </w:r>
            <w:r w:rsidR="00D2248A">
              <w:rPr>
                <w:sz w:val="16"/>
                <w:szCs w:val="16"/>
              </w:rPr>
              <w:t>20</w:t>
            </w:r>
            <w:r w:rsidRPr="00C36EBC">
              <w:rPr>
                <w:sz w:val="16"/>
                <w:szCs w:val="16"/>
              </w:rPr>
              <w:t>0</w:t>
            </w:r>
          </w:p>
        </w:tc>
        <w:tc>
          <w:tcPr>
            <w:tcW w:w="4180" w:type="dxa"/>
          </w:tcPr>
          <w:p w:rsidR="00185EB5" w:rsidRPr="00C36EBC" w:rsidRDefault="00185EB5" w:rsidP="000B651A">
            <w:pPr>
              <w:jc w:val="center"/>
              <w:rPr>
                <w:sz w:val="16"/>
                <w:szCs w:val="16"/>
              </w:rPr>
            </w:pPr>
            <w:r w:rsidRPr="00C36EBC">
              <w:rPr>
                <w:sz w:val="16"/>
                <w:szCs w:val="16"/>
              </w:rPr>
              <w:t>1,000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6.</w:t>
            </w:r>
          </w:p>
        </w:tc>
        <w:tc>
          <w:tcPr>
            <w:tcW w:w="2644" w:type="dxa"/>
          </w:tcPr>
          <w:p w:rsidR="00185EB5" w:rsidRPr="00C36EBC" w:rsidRDefault="00185EB5" w:rsidP="000B651A">
            <w:pPr>
              <w:jc w:val="both"/>
              <w:rPr>
                <w:sz w:val="16"/>
                <w:szCs w:val="16"/>
              </w:rPr>
            </w:pPr>
            <w:r w:rsidRPr="00C36EBC">
              <w:rPr>
                <w:sz w:val="16"/>
                <w:szCs w:val="16"/>
              </w:rPr>
              <w:t xml:space="preserve">2x papa na folii izolacyjnej </w:t>
            </w:r>
          </w:p>
        </w:tc>
        <w:tc>
          <w:tcPr>
            <w:tcW w:w="1418" w:type="dxa"/>
          </w:tcPr>
          <w:p w:rsidR="00185EB5" w:rsidRPr="00C36EBC" w:rsidRDefault="00185EB5" w:rsidP="000B651A">
            <w:pPr>
              <w:jc w:val="center"/>
              <w:rPr>
                <w:sz w:val="16"/>
                <w:szCs w:val="16"/>
              </w:rPr>
            </w:pPr>
            <w:r w:rsidRPr="00C36EBC">
              <w:rPr>
                <w:sz w:val="16"/>
                <w:szCs w:val="16"/>
              </w:rPr>
              <w:t>-----</w:t>
            </w:r>
          </w:p>
        </w:tc>
        <w:tc>
          <w:tcPr>
            <w:tcW w:w="4180" w:type="dxa"/>
          </w:tcPr>
          <w:p w:rsidR="00185EB5" w:rsidRPr="00C36EBC" w:rsidRDefault="00185EB5" w:rsidP="000B651A">
            <w:pPr>
              <w:jc w:val="center"/>
              <w:rPr>
                <w:sz w:val="16"/>
                <w:szCs w:val="16"/>
              </w:rPr>
            </w:pPr>
            <w:r w:rsidRPr="00C36EBC">
              <w:rPr>
                <w:sz w:val="16"/>
                <w:szCs w:val="16"/>
              </w:rPr>
              <w:t>-----</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7.</w:t>
            </w:r>
          </w:p>
        </w:tc>
        <w:tc>
          <w:tcPr>
            <w:tcW w:w="2644" w:type="dxa"/>
          </w:tcPr>
          <w:p w:rsidR="00D2248A" w:rsidRPr="00C36EBC" w:rsidRDefault="00D2248A" w:rsidP="000B651A">
            <w:pPr>
              <w:jc w:val="both"/>
              <w:rPr>
                <w:sz w:val="16"/>
                <w:szCs w:val="16"/>
              </w:rPr>
            </w:pPr>
            <w:r w:rsidRPr="00C36EBC">
              <w:rPr>
                <w:sz w:val="16"/>
                <w:szCs w:val="16"/>
              </w:rPr>
              <w:t>pospółka żwirowa</w:t>
            </w:r>
          </w:p>
        </w:tc>
        <w:tc>
          <w:tcPr>
            <w:tcW w:w="1418" w:type="dxa"/>
          </w:tcPr>
          <w:p w:rsidR="00D2248A" w:rsidRPr="00C36EBC" w:rsidRDefault="00D2248A" w:rsidP="000B651A">
            <w:pPr>
              <w:jc w:val="center"/>
              <w:rPr>
                <w:sz w:val="16"/>
                <w:szCs w:val="16"/>
              </w:rPr>
            </w:pPr>
            <w:r w:rsidRPr="00C36EBC">
              <w:rPr>
                <w:sz w:val="16"/>
                <w:szCs w:val="16"/>
              </w:rPr>
              <w:t>0,300</w:t>
            </w:r>
          </w:p>
        </w:tc>
        <w:tc>
          <w:tcPr>
            <w:tcW w:w="4180" w:type="dxa"/>
          </w:tcPr>
          <w:p w:rsidR="00D2248A" w:rsidRPr="00C36EBC" w:rsidRDefault="00D2248A" w:rsidP="000B651A">
            <w:pPr>
              <w:jc w:val="center"/>
              <w:rPr>
                <w:sz w:val="16"/>
                <w:szCs w:val="16"/>
              </w:rPr>
            </w:pPr>
            <w:r w:rsidRPr="00C36EBC">
              <w:rPr>
                <w:sz w:val="16"/>
                <w:szCs w:val="16"/>
              </w:rPr>
              <w:t>0,650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8</w:t>
            </w:r>
          </w:p>
        </w:tc>
        <w:tc>
          <w:tcPr>
            <w:tcW w:w="2644" w:type="dxa"/>
          </w:tcPr>
          <w:p w:rsidR="00D2248A" w:rsidRPr="00C36EBC" w:rsidRDefault="00D2248A" w:rsidP="000B651A">
            <w:pPr>
              <w:jc w:val="both"/>
              <w:rPr>
                <w:sz w:val="16"/>
                <w:szCs w:val="16"/>
              </w:rPr>
            </w:pPr>
            <w:r w:rsidRPr="00C36EBC">
              <w:rPr>
                <w:sz w:val="16"/>
                <w:szCs w:val="16"/>
              </w:rPr>
              <w:t xml:space="preserve">2x papa na lepiku </w:t>
            </w:r>
          </w:p>
        </w:tc>
        <w:tc>
          <w:tcPr>
            <w:tcW w:w="1418" w:type="dxa"/>
          </w:tcPr>
          <w:p w:rsidR="00D2248A" w:rsidRPr="00C36EBC" w:rsidRDefault="00D2248A" w:rsidP="000B651A">
            <w:pPr>
              <w:jc w:val="center"/>
              <w:rPr>
                <w:sz w:val="16"/>
                <w:szCs w:val="16"/>
              </w:rPr>
            </w:pPr>
            <w:r w:rsidRPr="00C36EBC">
              <w:rPr>
                <w:sz w:val="16"/>
                <w:szCs w:val="16"/>
              </w:rPr>
              <w:t>-----</w:t>
            </w:r>
          </w:p>
        </w:tc>
        <w:tc>
          <w:tcPr>
            <w:tcW w:w="4180" w:type="dxa"/>
          </w:tcPr>
          <w:p w:rsidR="00D2248A" w:rsidRPr="00C36EBC" w:rsidRDefault="00D2248A" w:rsidP="000B651A">
            <w:pPr>
              <w:jc w:val="center"/>
              <w:rPr>
                <w:sz w:val="16"/>
                <w:szCs w:val="16"/>
              </w:rPr>
            </w:pPr>
            <w:r w:rsidRPr="00C36EBC">
              <w:rPr>
                <w:sz w:val="16"/>
                <w:szCs w:val="16"/>
              </w:rPr>
              <w:t>-----</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9.</w:t>
            </w:r>
          </w:p>
        </w:tc>
        <w:tc>
          <w:tcPr>
            <w:tcW w:w="2644" w:type="dxa"/>
          </w:tcPr>
          <w:p w:rsidR="00D2248A" w:rsidRPr="00C36EBC" w:rsidRDefault="00D2248A" w:rsidP="00D2248A">
            <w:pPr>
              <w:rPr>
                <w:sz w:val="16"/>
                <w:szCs w:val="16"/>
              </w:rPr>
            </w:pPr>
            <w:r>
              <w:rPr>
                <w:sz w:val="16"/>
                <w:szCs w:val="16"/>
              </w:rPr>
              <w:t>płyta fundamentowa</w:t>
            </w:r>
            <w:r w:rsidRPr="00C36EBC">
              <w:rPr>
                <w:sz w:val="16"/>
                <w:szCs w:val="16"/>
              </w:rPr>
              <w:t xml:space="preserve"> - beton B-</w:t>
            </w:r>
            <w:r>
              <w:rPr>
                <w:sz w:val="16"/>
                <w:szCs w:val="16"/>
              </w:rPr>
              <w:t>2</w:t>
            </w:r>
            <w:r w:rsidRPr="00C36EBC">
              <w:rPr>
                <w:sz w:val="16"/>
                <w:szCs w:val="16"/>
              </w:rPr>
              <w:t xml:space="preserve">5 </w:t>
            </w:r>
          </w:p>
        </w:tc>
        <w:tc>
          <w:tcPr>
            <w:tcW w:w="1418" w:type="dxa"/>
          </w:tcPr>
          <w:p w:rsidR="00D2248A" w:rsidRPr="00C36EBC" w:rsidRDefault="00D2248A" w:rsidP="000B651A">
            <w:pPr>
              <w:jc w:val="center"/>
              <w:rPr>
                <w:sz w:val="16"/>
                <w:szCs w:val="16"/>
              </w:rPr>
            </w:pPr>
            <w:r w:rsidRPr="00C36EBC">
              <w:rPr>
                <w:sz w:val="16"/>
                <w:szCs w:val="16"/>
              </w:rPr>
              <w:t>0,300</w:t>
            </w:r>
          </w:p>
        </w:tc>
        <w:tc>
          <w:tcPr>
            <w:tcW w:w="4180" w:type="dxa"/>
          </w:tcPr>
          <w:p w:rsidR="00D2248A" w:rsidRPr="00C36EBC" w:rsidRDefault="00D2248A" w:rsidP="000B651A">
            <w:pPr>
              <w:jc w:val="center"/>
              <w:rPr>
                <w:sz w:val="16"/>
                <w:szCs w:val="16"/>
              </w:rPr>
            </w:pPr>
            <w:r w:rsidRPr="00C36EBC">
              <w:rPr>
                <w:sz w:val="16"/>
                <w:szCs w:val="16"/>
              </w:rPr>
              <w:t>1,000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10.</w:t>
            </w:r>
          </w:p>
        </w:tc>
        <w:tc>
          <w:tcPr>
            <w:tcW w:w="2644" w:type="dxa"/>
          </w:tcPr>
          <w:p w:rsidR="00D2248A" w:rsidRPr="00C36EBC" w:rsidRDefault="00D2248A" w:rsidP="000B651A">
            <w:pPr>
              <w:jc w:val="both"/>
              <w:rPr>
                <w:sz w:val="16"/>
                <w:szCs w:val="16"/>
              </w:rPr>
            </w:pPr>
            <w:r w:rsidRPr="00C36EBC">
              <w:rPr>
                <w:sz w:val="16"/>
                <w:szCs w:val="16"/>
              </w:rPr>
              <w:t>pospółka żwirowa</w:t>
            </w:r>
          </w:p>
        </w:tc>
        <w:tc>
          <w:tcPr>
            <w:tcW w:w="1418" w:type="dxa"/>
          </w:tcPr>
          <w:p w:rsidR="00D2248A" w:rsidRPr="00C36EBC" w:rsidRDefault="00D2248A" w:rsidP="00D2248A">
            <w:pPr>
              <w:jc w:val="center"/>
              <w:rPr>
                <w:sz w:val="16"/>
                <w:szCs w:val="16"/>
              </w:rPr>
            </w:pPr>
            <w:r w:rsidRPr="00C36EBC">
              <w:rPr>
                <w:sz w:val="16"/>
                <w:szCs w:val="16"/>
              </w:rPr>
              <w:t>0,</w:t>
            </w:r>
            <w:r>
              <w:rPr>
                <w:sz w:val="16"/>
                <w:szCs w:val="16"/>
              </w:rPr>
              <w:t>20</w:t>
            </w:r>
            <w:r w:rsidRPr="00C36EBC">
              <w:rPr>
                <w:sz w:val="16"/>
                <w:szCs w:val="16"/>
              </w:rPr>
              <w:t>0</w:t>
            </w:r>
          </w:p>
        </w:tc>
        <w:tc>
          <w:tcPr>
            <w:tcW w:w="4180" w:type="dxa"/>
          </w:tcPr>
          <w:p w:rsidR="00D2248A" w:rsidRPr="00C36EBC" w:rsidRDefault="00D2248A" w:rsidP="000B651A">
            <w:pPr>
              <w:jc w:val="center"/>
              <w:rPr>
                <w:sz w:val="16"/>
                <w:szCs w:val="16"/>
              </w:rPr>
            </w:pPr>
            <w:r w:rsidRPr="00C36EBC">
              <w:rPr>
                <w:sz w:val="16"/>
                <w:szCs w:val="16"/>
              </w:rPr>
              <w:t>0,650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11.</w:t>
            </w:r>
          </w:p>
        </w:tc>
        <w:tc>
          <w:tcPr>
            <w:tcW w:w="2644" w:type="dxa"/>
          </w:tcPr>
          <w:p w:rsidR="00D2248A" w:rsidRPr="00C36EBC" w:rsidRDefault="00D2248A" w:rsidP="000B651A">
            <w:pPr>
              <w:jc w:val="both"/>
              <w:rPr>
                <w:sz w:val="16"/>
                <w:szCs w:val="16"/>
              </w:rPr>
            </w:pPr>
            <w:r w:rsidRPr="00C36EBC">
              <w:rPr>
                <w:sz w:val="16"/>
                <w:szCs w:val="16"/>
              </w:rPr>
              <w:t>podkład - chudy beton B-10</w:t>
            </w:r>
          </w:p>
        </w:tc>
        <w:tc>
          <w:tcPr>
            <w:tcW w:w="1418" w:type="dxa"/>
          </w:tcPr>
          <w:p w:rsidR="00D2248A" w:rsidRPr="00C36EBC" w:rsidRDefault="00D2248A" w:rsidP="000B651A">
            <w:pPr>
              <w:jc w:val="center"/>
              <w:rPr>
                <w:sz w:val="16"/>
                <w:szCs w:val="16"/>
              </w:rPr>
            </w:pPr>
            <w:r w:rsidRPr="00C36EBC">
              <w:rPr>
                <w:sz w:val="16"/>
                <w:szCs w:val="16"/>
              </w:rPr>
              <w:t>0,100</w:t>
            </w:r>
          </w:p>
        </w:tc>
        <w:tc>
          <w:tcPr>
            <w:tcW w:w="4180" w:type="dxa"/>
          </w:tcPr>
          <w:p w:rsidR="00D2248A" w:rsidRPr="00C36EBC" w:rsidRDefault="00D2248A" w:rsidP="000B651A">
            <w:pPr>
              <w:jc w:val="center"/>
              <w:rPr>
                <w:sz w:val="16"/>
                <w:szCs w:val="16"/>
              </w:rPr>
            </w:pPr>
            <w:r w:rsidRPr="00C36EBC">
              <w:rPr>
                <w:sz w:val="16"/>
                <w:szCs w:val="16"/>
              </w:rPr>
              <w:t>1,000</w:t>
            </w:r>
          </w:p>
        </w:tc>
      </w:tr>
    </w:tbl>
    <w:p w:rsidR="00185EB5" w:rsidRPr="00CD3156" w:rsidRDefault="00185EB5" w:rsidP="00185EB5">
      <w:pPr>
        <w:spacing w:line="360" w:lineRule="auto"/>
        <w:ind w:firstLine="708"/>
        <w:jc w:val="both"/>
        <w:rPr>
          <w:sz w:val="20"/>
          <w:szCs w:val="20"/>
        </w:rPr>
      </w:pPr>
      <w:r w:rsidRPr="00CD3156">
        <w:rPr>
          <w:position w:val="-12"/>
          <w:sz w:val="20"/>
          <w:szCs w:val="20"/>
        </w:rPr>
        <w:object w:dxaOrig="4160" w:dyaOrig="360">
          <v:shape id="_x0000_i1033" type="#_x0000_t75" style="width:170.85pt;height:14.5pt" o:ole="">
            <v:imagedata r:id="rId19" o:title=""/>
          </v:shape>
          <o:OLEObject Type="Embed" ProgID="Equation.3" ShapeID="_x0000_i1033" DrawAspect="Content" ObjectID="_1782892242" r:id="rId23"/>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w:t>
      </w:r>
      <w:r w:rsidR="00D2248A">
        <w:rPr>
          <w:bCs/>
          <w:sz w:val="20"/>
          <w:szCs w:val="20"/>
        </w:rPr>
        <w:t>5,893</w:t>
      </w:r>
      <w:r>
        <w:rPr>
          <w:bCs/>
          <w:sz w:val="20"/>
          <w:szCs w:val="20"/>
        </w:rPr>
        <w:t xml:space="preserve"> </w:t>
      </w:r>
      <w:r w:rsidRPr="00A138C9">
        <w:rPr>
          <w:bCs/>
          <w:sz w:val="20"/>
          <w:szCs w:val="20"/>
        </w:rPr>
        <w:t>= 0,</w:t>
      </w:r>
      <w:r>
        <w:rPr>
          <w:bCs/>
          <w:sz w:val="20"/>
          <w:szCs w:val="20"/>
        </w:rPr>
        <w:t>1</w:t>
      </w:r>
      <w:r w:rsidR="00D2248A">
        <w:rPr>
          <w:bCs/>
          <w:sz w:val="20"/>
          <w:szCs w:val="20"/>
        </w:rPr>
        <w:t>69</w:t>
      </w:r>
      <w:r w:rsidRPr="00A138C9">
        <w:rPr>
          <w:bCs/>
          <w:sz w:val="20"/>
          <w:szCs w:val="20"/>
        </w:rPr>
        <w:t xml:space="preserve"> </w:t>
      </w:r>
      <w:r w:rsidRPr="00A138C9">
        <w:rPr>
          <w:sz w:val="20"/>
          <w:szCs w:val="20"/>
        </w:rPr>
        <w:t>[</w:t>
      </w:r>
      <w:r w:rsidRPr="00A138C9">
        <w:rPr>
          <w:position w:val="-24"/>
          <w:sz w:val="20"/>
          <w:szCs w:val="20"/>
        </w:rPr>
        <w:object w:dxaOrig="740" w:dyaOrig="620">
          <v:shape id="_x0000_i1034" type="#_x0000_t75" style="width:32.8pt;height:27.4pt" o:ole="">
            <v:imagedata r:id="rId15" o:title=""/>
          </v:shape>
          <o:OLEObject Type="Embed" ProgID="Equation.3" ShapeID="_x0000_i1034" DrawAspect="Content" ObjectID="_1782892243" r:id="rId24"/>
        </w:object>
      </w:r>
      <w:r w:rsidRPr="00A138C9">
        <w:rPr>
          <w:sz w:val="20"/>
          <w:szCs w:val="20"/>
        </w:rPr>
        <w:t>]   &lt; U</w:t>
      </w:r>
      <w:r w:rsidRPr="00A138C9">
        <w:rPr>
          <w:sz w:val="20"/>
          <w:szCs w:val="20"/>
          <w:vertAlign w:val="subscript"/>
        </w:rPr>
        <w:t>dop</w:t>
      </w:r>
      <w:r>
        <w:rPr>
          <w:sz w:val="20"/>
          <w:szCs w:val="20"/>
        </w:rPr>
        <w:t xml:space="preserve"> = 0,30</w:t>
      </w:r>
      <w:r w:rsidRPr="00A138C9">
        <w:rPr>
          <w:sz w:val="20"/>
          <w:szCs w:val="20"/>
        </w:rPr>
        <w:t xml:space="preserve">    </w:t>
      </w:r>
      <w:r w:rsidRPr="00182744">
        <w:rPr>
          <w:b/>
          <w:sz w:val="20"/>
          <w:szCs w:val="20"/>
        </w:rPr>
        <w:t>Przegroda spełnia wymagania.</w:t>
      </w:r>
      <w:r w:rsidRPr="00CD3156">
        <w:rPr>
          <w:sz w:val="20"/>
          <w:szCs w:val="20"/>
        </w:rPr>
        <w:t xml:space="preserve">  </w:t>
      </w:r>
    </w:p>
    <w:p w:rsidR="000431B9" w:rsidRPr="009E096D" w:rsidRDefault="000431B9" w:rsidP="000431B9">
      <w:pPr>
        <w:spacing w:line="360" w:lineRule="auto"/>
        <w:jc w:val="both"/>
        <w:rPr>
          <w:b/>
          <w:sz w:val="20"/>
          <w:szCs w:val="20"/>
        </w:rPr>
      </w:pPr>
      <w:r w:rsidRPr="00CD3156">
        <w:rPr>
          <w:b/>
          <w:bCs/>
          <w:sz w:val="20"/>
          <w:szCs w:val="20"/>
        </w:rPr>
        <w:tab/>
      </w:r>
      <w:r w:rsidRPr="009E096D">
        <w:rPr>
          <w:b/>
          <w:sz w:val="20"/>
          <w:szCs w:val="20"/>
        </w:rPr>
        <w:t>3.4. Warunki użytkowe zgodne z przeznaczeniem obiektu w zakresie:</w:t>
      </w:r>
    </w:p>
    <w:p w:rsidR="000431B9" w:rsidRPr="009E096D" w:rsidRDefault="000431B9" w:rsidP="000431B9">
      <w:pPr>
        <w:spacing w:line="360" w:lineRule="auto"/>
        <w:rPr>
          <w:b/>
          <w:sz w:val="20"/>
          <w:szCs w:val="20"/>
        </w:rPr>
      </w:pPr>
      <w:r w:rsidRPr="009E096D">
        <w:rPr>
          <w:b/>
          <w:sz w:val="20"/>
          <w:szCs w:val="20"/>
        </w:rPr>
        <w:tab/>
      </w:r>
      <w:r w:rsidRPr="009E096D">
        <w:rPr>
          <w:b/>
          <w:sz w:val="20"/>
          <w:szCs w:val="20"/>
        </w:rPr>
        <w:tab/>
        <w:t>3.4.1. Zaopatrzenia w wodę i energię elektryczną oraz w energię cieplną i paliwa</w:t>
      </w:r>
    </w:p>
    <w:p w:rsidR="000A7936" w:rsidRDefault="000431B9" w:rsidP="000A7936">
      <w:pPr>
        <w:spacing w:line="360" w:lineRule="auto"/>
        <w:jc w:val="both"/>
        <w:rPr>
          <w:sz w:val="20"/>
          <w:szCs w:val="20"/>
        </w:rPr>
      </w:pPr>
      <w:r>
        <w:rPr>
          <w:b/>
          <w:sz w:val="20"/>
          <w:szCs w:val="20"/>
        </w:rPr>
        <w:tab/>
      </w:r>
      <w:r w:rsidR="000A7936" w:rsidRPr="00F86909">
        <w:rPr>
          <w:sz w:val="20"/>
          <w:szCs w:val="20"/>
        </w:rPr>
        <w:t>Nowy</w:t>
      </w:r>
      <w:r w:rsidR="000A7936">
        <w:rPr>
          <w:sz w:val="20"/>
          <w:szCs w:val="20"/>
        </w:rPr>
        <w:t xml:space="preserve"> budynek jako rozbudowa istniejącej szkoły podstawowej będzie zasilany w wodę z sieci, gaz, energię elektryczną, a kanalizację sanitarną odprowadzić do </w:t>
      </w:r>
      <w:r w:rsidR="00A70F49">
        <w:rPr>
          <w:sz w:val="20"/>
          <w:szCs w:val="20"/>
        </w:rPr>
        <w:t>sieci kanalizacyjnej</w:t>
      </w:r>
      <w:r w:rsidR="000A7936">
        <w:rPr>
          <w:sz w:val="20"/>
          <w:szCs w:val="20"/>
        </w:rPr>
        <w:t xml:space="preserve">. Instalacja grzewcza jest rozprowadzona rurami do grzejników stalowych, które są zasilane z kotła dwufunkcyjnego na gaz. </w:t>
      </w:r>
    </w:p>
    <w:p w:rsidR="000431B9" w:rsidRPr="009E096D" w:rsidRDefault="000431B9" w:rsidP="000431B9">
      <w:pPr>
        <w:spacing w:line="360" w:lineRule="auto"/>
        <w:jc w:val="both"/>
        <w:rPr>
          <w:b/>
          <w:sz w:val="20"/>
          <w:szCs w:val="20"/>
        </w:rPr>
      </w:pPr>
      <w:r>
        <w:rPr>
          <w:sz w:val="20"/>
          <w:szCs w:val="20"/>
        </w:rPr>
        <w:tab/>
      </w:r>
      <w:r w:rsidRPr="009E096D">
        <w:rPr>
          <w:b/>
          <w:sz w:val="20"/>
          <w:szCs w:val="20"/>
        </w:rPr>
        <w:tab/>
        <w:t>3.4.2. Usuwania ścieków, wody opadowej i odpadów</w:t>
      </w:r>
    </w:p>
    <w:p w:rsidR="000431B9" w:rsidRDefault="000431B9" w:rsidP="000431B9">
      <w:pPr>
        <w:spacing w:line="360" w:lineRule="auto"/>
        <w:jc w:val="both"/>
        <w:rPr>
          <w:sz w:val="20"/>
          <w:szCs w:val="20"/>
        </w:rPr>
      </w:pPr>
      <w:r>
        <w:rPr>
          <w:b/>
          <w:sz w:val="20"/>
          <w:szCs w:val="20"/>
        </w:rPr>
        <w:tab/>
      </w:r>
      <w:r>
        <w:rPr>
          <w:sz w:val="20"/>
          <w:szCs w:val="20"/>
        </w:rPr>
        <w:t xml:space="preserve">Sposób odprowadzenia wody opadowej będzie przewidziany za pomocą rur spustowych. Wody z dachu </w:t>
      </w:r>
      <w:r w:rsidR="00A70F49">
        <w:rPr>
          <w:sz w:val="20"/>
          <w:szCs w:val="20"/>
        </w:rPr>
        <w:t>odprowadzone będą do kanalizacji opadowej usytuowanej obok projektowanego budynku</w:t>
      </w:r>
      <w:r>
        <w:rPr>
          <w:sz w:val="20"/>
          <w:szCs w:val="20"/>
        </w:rPr>
        <w:t xml:space="preserve">.  </w:t>
      </w:r>
    </w:p>
    <w:p w:rsidR="000431B9" w:rsidRDefault="000431B9" w:rsidP="000431B9">
      <w:pPr>
        <w:spacing w:line="360" w:lineRule="auto"/>
        <w:jc w:val="both"/>
        <w:rPr>
          <w:b/>
          <w:sz w:val="20"/>
          <w:szCs w:val="20"/>
        </w:rPr>
      </w:pPr>
      <w:r>
        <w:rPr>
          <w:sz w:val="20"/>
          <w:szCs w:val="20"/>
        </w:rPr>
        <w:tab/>
        <w:t xml:space="preserve">Sposób gromadzenia, segregacji i usuwania śmieci komunalnych z obiektu następuje na dotychczasowych zasadach obowiązujących w gminie, które nie zostaną zmienione. Pojemniki na ścieki usytuowane na zewnętrz budynku tak jak dotychczas i pozostanie bez zmian. </w:t>
      </w:r>
    </w:p>
    <w:p w:rsidR="000431B9" w:rsidRPr="009E096D" w:rsidRDefault="000431B9" w:rsidP="000431B9">
      <w:pPr>
        <w:spacing w:line="360" w:lineRule="auto"/>
        <w:rPr>
          <w:b/>
          <w:sz w:val="20"/>
          <w:szCs w:val="20"/>
        </w:rPr>
      </w:pPr>
      <w:r w:rsidRPr="009E096D">
        <w:rPr>
          <w:b/>
          <w:sz w:val="20"/>
          <w:szCs w:val="20"/>
        </w:rPr>
        <w:tab/>
      </w:r>
      <w:r w:rsidRPr="009E096D">
        <w:rPr>
          <w:b/>
          <w:sz w:val="20"/>
          <w:szCs w:val="20"/>
        </w:rPr>
        <w:tab/>
        <w:t>3.4.3. Dostępu do usług telekomunikacyjnych, w szczególności w zakresie</w:t>
      </w:r>
    </w:p>
    <w:p w:rsidR="000431B9" w:rsidRDefault="000431B9" w:rsidP="000431B9">
      <w:pPr>
        <w:spacing w:line="360" w:lineRule="auto"/>
        <w:rPr>
          <w:b/>
          <w:sz w:val="20"/>
          <w:szCs w:val="20"/>
        </w:rPr>
      </w:pPr>
      <w:r w:rsidRPr="009E096D">
        <w:rPr>
          <w:b/>
          <w:sz w:val="20"/>
          <w:szCs w:val="20"/>
        </w:rPr>
        <w:tab/>
      </w:r>
      <w:r w:rsidRPr="009E096D">
        <w:rPr>
          <w:b/>
          <w:sz w:val="20"/>
          <w:szCs w:val="20"/>
        </w:rPr>
        <w:tab/>
      </w:r>
      <w:r w:rsidRPr="009E096D">
        <w:rPr>
          <w:b/>
          <w:sz w:val="20"/>
          <w:szCs w:val="20"/>
        </w:rPr>
        <w:tab/>
        <w:t>szerokopasmowego dostępu do Internetu</w:t>
      </w:r>
    </w:p>
    <w:p w:rsidR="000431B9" w:rsidRDefault="000431B9" w:rsidP="000431B9">
      <w:pPr>
        <w:spacing w:line="360" w:lineRule="auto"/>
        <w:rPr>
          <w:sz w:val="20"/>
          <w:szCs w:val="20"/>
        </w:rPr>
      </w:pPr>
      <w:r>
        <w:rPr>
          <w:b/>
          <w:sz w:val="20"/>
          <w:szCs w:val="20"/>
        </w:rPr>
        <w:tab/>
      </w:r>
      <w:r w:rsidR="009F59F4" w:rsidRPr="00051734">
        <w:rPr>
          <w:sz w:val="20"/>
          <w:szCs w:val="20"/>
        </w:rPr>
        <w:t xml:space="preserve">Inwestor </w:t>
      </w:r>
      <w:r w:rsidR="009F59F4">
        <w:rPr>
          <w:sz w:val="20"/>
          <w:szCs w:val="20"/>
        </w:rPr>
        <w:t>p</w:t>
      </w:r>
      <w:r w:rsidR="009F59F4" w:rsidRPr="00051734">
        <w:rPr>
          <w:sz w:val="20"/>
          <w:szCs w:val="20"/>
        </w:rPr>
        <w:t>rzewiduje</w:t>
      </w:r>
      <w:r w:rsidR="009F59F4">
        <w:rPr>
          <w:sz w:val="20"/>
          <w:szCs w:val="20"/>
        </w:rPr>
        <w:t xml:space="preserve"> założenie usługi telekomunikacyjnej i szerokopasmowego dostępu do internetu. Zostało to ujęte w projekcie branży elektrycznej.  </w:t>
      </w:r>
      <w:r w:rsidR="009F59F4" w:rsidRPr="00051734">
        <w:rPr>
          <w:b/>
          <w:sz w:val="20"/>
          <w:szCs w:val="20"/>
        </w:rPr>
        <w:t xml:space="preserve"> </w:t>
      </w:r>
    </w:p>
    <w:p w:rsidR="000431B9" w:rsidRDefault="000431B9" w:rsidP="000431B9">
      <w:pPr>
        <w:spacing w:line="360" w:lineRule="auto"/>
        <w:rPr>
          <w:b/>
          <w:sz w:val="20"/>
          <w:szCs w:val="20"/>
        </w:rPr>
      </w:pPr>
      <w:r>
        <w:rPr>
          <w:b/>
          <w:sz w:val="20"/>
          <w:szCs w:val="20"/>
        </w:rPr>
        <w:tab/>
        <w:t xml:space="preserve">3.5. Warunki utrzymania właściwego stanu technicznego </w:t>
      </w:r>
    </w:p>
    <w:p w:rsidR="000431B9" w:rsidRPr="00051734" w:rsidRDefault="000431B9" w:rsidP="000431B9">
      <w:pPr>
        <w:spacing w:line="360" w:lineRule="auto"/>
        <w:jc w:val="both"/>
        <w:rPr>
          <w:sz w:val="20"/>
          <w:szCs w:val="20"/>
        </w:rPr>
      </w:pPr>
      <w:r>
        <w:rPr>
          <w:b/>
          <w:sz w:val="20"/>
          <w:szCs w:val="20"/>
        </w:rPr>
        <w:tab/>
      </w:r>
      <w:r w:rsidR="009F59F4">
        <w:rPr>
          <w:sz w:val="20"/>
          <w:szCs w:val="20"/>
        </w:rPr>
        <w:t xml:space="preserve">Przyjęte rozwiązania funkcjonalno-materiałowe zapewniają utrzymanie właściwego stanu technicznego obiektu przy założeniu bieżącej konserwacji elementów budynku w toku użytkowania. Zaleca się okresowe kontrole poszczególnych elementów konstrukcyjnych obiektów w szczególności po okresie zimowym.    </w:t>
      </w:r>
      <w:r>
        <w:rPr>
          <w:sz w:val="20"/>
          <w:szCs w:val="20"/>
        </w:rPr>
        <w:t xml:space="preserve"> </w:t>
      </w:r>
    </w:p>
    <w:p w:rsidR="000431B9" w:rsidRDefault="000431B9" w:rsidP="000431B9">
      <w:pPr>
        <w:spacing w:line="360" w:lineRule="auto"/>
        <w:rPr>
          <w:b/>
          <w:sz w:val="20"/>
          <w:szCs w:val="20"/>
        </w:rPr>
      </w:pPr>
      <w:r>
        <w:rPr>
          <w:b/>
          <w:sz w:val="20"/>
          <w:szCs w:val="20"/>
        </w:rPr>
        <w:tab/>
        <w:t>3.6. Warunki bezpieczeństwa i higieny pracy</w:t>
      </w:r>
    </w:p>
    <w:p w:rsidR="000431B9" w:rsidRPr="0002635F" w:rsidRDefault="000431B9" w:rsidP="000431B9">
      <w:pPr>
        <w:spacing w:line="360" w:lineRule="auto"/>
        <w:rPr>
          <w:b/>
          <w:sz w:val="20"/>
          <w:szCs w:val="20"/>
        </w:rPr>
      </w:pPr>
      <w:r>
        <w:rPr>
          <w:b/>
          <w:sz w:val="20"/>
          <w:szCs w:val="20"/>
        </w:rPr>
        <w:tab/>
      </w:r>
      <w:r>
        <w:rPr>
          <w:sz w:val="20"/>
          <w:szCs w:val="20"/>
        </w:rPr>
        <w:t xml:space="preserve">Zostały spełnione i uzgodnione. </w:t>
      </w:r>
      <w:r w:rsidRPr="0002635F">
        <w:rPr>
          <w:sz w:val="20"/>
          <w:szCs w:val="20"/>
        </w:rPr>
        <w:t xml:space="preserve"> </w:t>
      </w:r>
      <w:r w:rsidRPr="0002635F">
        <w:rPr>
          <w:b/>
          <w:sz w:val="20"/>
          <w:szCs w:val="20"/>
        </w:rPr>
        <w:t xml:space="preserve"> </w:t>
      </w:r>
    </w:p>
    <w:p w:rsidR="000431B9" w:rsidRDefault="000431B9" w:rsidP="000431B9">
      <w:pPr>
        <w:spacing w:line="360" w:lineRule="auto"/>
        <w:rPr>
          <w:b/>
          <w:sz w:val="20"/>
          <w:szCs w:val="20"/>
        </w:rPr>
      </w:pPr>
      <w:r>
        <w:rPr>
          <w:b/>
          <w:sz w:val="20"/>
          <w:szCs w:val="20"/>
        </w:rPr>
        <w:tab/>
        <w:t>3.7. Ochrona ludności zgodnie z wymaganiami obrony cywilnej</w:t>
      </w:r>
    </w:p>
    <w:p w:rsidR="000431B9" w:rsidRDefault="000431B9" w:rsidP="000431B9">
      <w:pPr>
        <w:spacing w:line="360" w:lineRule="auto"/>
        <w:rPr>
          <w:sz w:val="20"/>
          <w:szCs w:val="20"/>
        </w:rPr>
      </w:pPr>
      <w:r>
        <w:rPr>
          <w:b/>
          <w:sz w:val="20"/>
          <w:szCs w:val="20"/>
        </w:rPr>
        <w:tab/>
      </w:r>
      <w:r w:rsidRPr="0002635F">
        <w:rPr>
          <w:sz w:val="20"/>
          <w:szCs w:val="20"/>
        </w:rPr>
        <w:t xml:space="preserve">Nie dotyczy </w:t>
      </w:r>
      <w:r>
        <w:rPr>
          <w:sz w:val="20"/>
          <w:szCs w:val="20"/>
        </w:rPr>
        <w:t>.</w:t>
      </w:r>
    </w:p>
    <w:p w:rsidR="000431B9" w:rsidRDefault="000431B9" w:rsidP="000431B9">
      <w:pPr>
        <w:spacing w:line="360" w:lineRule="auto"/>
        <w:rPr>
          <w:b/>
          <w:sz w:val="20"/>
          <w:szCs w:val="20"/>
        </w:rPr>
      </w:pPr>
      <w:r>
        <w:rPr>
          <w:b/>
          <w:sz w:val="20"/>
          <w:szCs w:val="20"/>
        </w:rPr>
        <w:tab/>
        <w:t xml:space="preserve">3.8. Ochrona obiektu wpisanych do rejestru zabytków lub objętych ochroną konserwatorską </w:t>
      </w:r>
    </w:p>
    <w:p w:rsidR="00016DF8" w:rsidRDefault="000431B9" w:rsidP="00FB660F">
      <w:pPr>
        <w:spacing w:line="360" w:lineRule="auto"/>
        <w:jc w:val="both"/>
        <w:rPr>
          <w:sz w:val="20"/>
          <w:szCs w:val="20"/>
        </w:rPr>
      </w:pPr>
      <w:r>
        <w:rPr>
          <w:b/>
          <w:sz w:val="20"/>
          <w:szCs w:val="20"/>
        </w:rPr>
        <w:tab/>
      </w:r>
      <w:r>
        <w:rPr>
          <w:sz w:val="20"/>
          <w:szCs w:val="20"/>
        </w:rPr>
        <w:t xml:space="preserve">Nie dotyczy. Obiekt </w:t>
      </w:r>
      <w:r w:rsidR="009F59F4">
        <w:rPr>
          <w:sz w:val="20"/>
          <w:szCs w:val="20"/>
        </w:rPr>
        <w:t>budynku Szkoły Podstawowej im Jana Brzechwy w Gosprzydowej nie</w:t>
      </w:r>
      <w:r>
        <w:rPr>
          <w:sz w:val="20"/>
          <w:szCs w:val="20"/>
        </w:rPr>
        <w:t xml:space="preserve"> jest wpisany do rejestru zabytków</w:t>
      </w:r>
      <w:r w:rsidR="009F59F4">
        <w:rPr>
          <w:sz w:val="20"/>
          <w:szCs w:val="20"/>
        </w:rPr>
        <w:t xml:space="preserve"> natomiast </w:t>
      </w:r>
      <w:r>
        <w:rPr>
          <w:sz w:val="20"/>
          <w:szCs w:val="20"/>
        </w:rPr>
        <w:t>jes</w:t>
      </w:r>
      <w:r w:rsidR="009F59F4">
        <w:rPr>
          <w:sz w:val="20"/>
          <w:szCs w:val="20"/>
        </w:rPr>
        <w:t xml:space="preserve">t objęty ochroną konserwatorską określonej w Miejscowym Planie Zagospodarowania Przestrzennego Gminy Gnojnik jako </w:t>
      </w:r>
      <w:r w:rsidR="009F59F4" w:rsidRPr="009F59F4">
        <w:rPr>
          <w:b/>
          <w:sz w:val="20"/>
          <w:szCs w:val="20"/>
        </w:rPr>
        <w:t>5K-3</w:t>
      </w:r>
      <w:r w:rsidR="009F59F4">
        <w:rPr>
          <w:sz w:val="20"/>
          <w:szCs w:val="20"/>
        </w:rPr>
        <w:t xml:space="preserve"> tj. tereny Strefy Ekspozycji Krajobrazowej</w:t>
      </w:r>
      <w:r w:rsidR="00FB660F">
        <w:rPr>
          <w:sz w:val="20"/>
          <w:szCs w:val="20"/>
        </w:rPr>
        <w:t xml:space="preserve">, które dla miejscowości Gosprzydowa w otoczeniu terenu C2 UKS - zabytkowego zespołu kościoła parafialnego p.w. św. </w:t>
      </w:r>
      <w:r w:rsidR="00016DF8">
        <w:rPr>
          <w:sz w:val="20"/>
          <w:szCs w:val="20"/>
        </w:rPr>
        <w:t xml:space="preserve">Urszuli, w tym: kościoła parafialnego z dzwonnicą oraz cmentarza przykościelnego. </w:t>
      </w:r>
    </w:p>
    <w:p w:rsidR="00016DF8" w:rsidRDefault="00016DF8" w:rsidP="00FB660F">
      <w:pPr>
        <w:spacing w:line="360" w:lineRule="auto"/>
        <w:jc w:val="both"/>
        <w:rPr>
          <w:sz w:val="20"/>
          <w:szCs w:val="20"/>
        </w:rPr>
      </w:pPr>
      <w:r>
        <w:rPr>
          <w:sz w:val="20"/>
          <w:szCs w:val="20"/>
        </w:rPr>
        <w:tab/>
        <w:t xml:space="preserve">Dla terenów położonych w obrębie strefy </w:t>
      </w:r>
      <w:r w:rsidRPr="009F59F4">
        <w:rPr>
          <w:b/>
          <w:sz w:val="20"/>
          <w:szCs w:val="20"/>
        </w:rPr>
        <w:t>5K-3</w:t>
      </w:r>
      <w:r>
        <w:rPr>
          <w:sz w:val="20"/>
          <w:szCs w:val="20"/>
        </w:rPr>
        <w:t xml:space="preserve"> ustala się szczególne warunki zagospodarowania: </w:t>
      </w:r>
    </w:p>
    <w:p w:rsidR="00016DF8" w:rsidRDefault="00016DF8" w:rsidP="00FB660F">
      <w:pPr>
        <w:spacing w:line="360" w:lineRule="auto"/>
        <w:jc w:val="both"/>
        <w:rPr>
          <w:sz w:val="20"/>
          <w:szCs w:val="20"/>
        </w:rPr>
      </w:pPr>
      <w:r>
        <w:rPr>
          <w:sz w:val="20"/>
          <w:szCs w:val="20"/>
        </w:rPr>
        <w:tab/>
        <w:t xml:space="preserve">1) zakazuje się: </w:t>
      </w:r>
    </w:p>
    <w:p w:rsidR="00650838" w:rsidRDefault="00016DF8" w:rsidP="00FB660F">
      <w:pPr>
        <w:spacing w:line="360" w:lineRule="auto"/>
        <w:jc w:val="both"/>
        <w:rPr>
          <w:sz w:val="20"/>
          <w:szCs w:val="20"/>
        </w:rPr>
      </w:pPr>
      <w:r>
        <w:rPr>
          <w:sz w:val="20"/>
          <w:szCs w:val="20"/>
        </w:rPr>
        <w:t xml:space="preserve">a) wprowadzania wielkokubaturowych oraz wielkoprzestrzennych obiektów budowlanych, w tym m. in. obiektów infrastruktury technicznej (z wyjątkiem przypadków szczególnych i inwestycji z zakresu łączności publicznej, których </w:t>
      </w:r>
      <w:r>
        <w:rPr>
          <w:sz w:val="20"/>
          <w:szCs w:val="20"/>
        </w:rPr>
        <w:lastRenderedPageBreak/>
        <w:t>realizacja winna być prowadzona wg warunków Wojewódzkiego Konserwatora Zabytków oraz zgodnie z przepi</w:t>
      </w:r>
      <w:r w:rsidR="00650838">
        <w:rPr>
          <w:sz w:val="20"/>
          <w:szCs w:val="20"/>
        </w:rPr>
        <w:t xml:space="preserve">sami odrębnymi z tego zakresu) </w:t>
      </w:r>
    </w:p>
    <w:p w:rsidR="009B5FD2" w:rsidRDefault="00650838" w:rsidP="00FB660F">
      <w:pPr>
        <w:spacing w:line="360" w:lineRule="auto"/>
        <w:jc w:val="both"/>
        <w:rPr>
          <w:sz w:val="20"/>
          <w:szCs w:val="20"/>
        </w:rPr>
      </w:pPr>
      <w:r>
        <w:rPr>
          <w:sz w:val="20"/>
          <w:szCs w:val="20"/>
        </w:rPr>
        <w:tab/>
      </w:r>
      <w:r w:rsidR="009B5FD2" w:rsidRPr="002C705C">
        <w:rPr>
          <w:sz w:val="20"/>
          <w:szCs w:val="20"/>
          <w:u w:val="single"/>
        </w:rPr>
        <w:t>P</w:t>
      </w:r>
      <w:r w:rsidRPr="002C705C">
        <w:rPr>
          <w:sz w:val="20"/>
          <w:szCs w:val="20"/>
          <w:u w:val="single"/>
        </w:rPr>
        <w:t>rojektowany obiekt nie jest obiektem wielkokubaturowym oraz wielkoprzestrzennym</w:t>
      </w:r>
      <w:r w:rsidR="002C705C" w:rsidRPr="002C705C">
        <w:rPr>
          <w:sz w:val="20"/>
          <w:szCs w:val="20"/>
          <w:u w:val="single"/>
        </w:rPr>
        <w:t>.</w:t>
      </w:r>
      <w:r w:rsidR="002C705C">
        <w:rPr>
          <w:sz w:val="20"/>
          <w:szCs w:val="20"/>
        </w:rPr>
        <w:t xml:space="preserve"> </w:t>
      </w:r>
      <w:r>
        <w:rPr>
          <w:sz w:val="20"/>
          <w:szCs w:val="20"/>
        </w:rPr>
        <w:t xml:space="preserve">Projektowana rozbudowa istniejącego budynku Szkoły Podstawowej </w:t>
      </w:r>
      <w:r w:rsidR="009B5FD2">
        <w:rPr>
          <w:sz w:val="20"/>
          <w:szCs w:val="20"/>
        </w:rPr>
        <w:t>im. Jana Brzechwy będzie posiadała następujące parametry techniczne:</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Powierzchnia użytkowa:</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F61C25"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9B5FD2" w:rsidRDefault="009B5FD2" w:rsidP="009B5FD2">
            <w:pPr>
              <w:jc w:val="center"/>
              <w:rPr>
                <w:bCs/>
                <w:sz w:val="20"/>
                <w:szCs w:val="20"/>
              </w:rPr>
            </w:pPr>
            <w:r w:rsidRPr="009B5FD2">
              <w:rPr>
                <w:bCs/>
                <w:sz w:val="20"/>
                <w:szCs w:val="20"/>
              </w:rPr>
              <w:t xml:space="preserve">  589,60</w:t>
            </w:r>
            <w:r w:rsidRPr="009B5FD2">
              <w:rPr>
                <w:sz w:val="20"/>
                <w:szCs w:val="20"/>
              </w:rPr>
              <w:t xml:space="preserve"> m</w:t>
            </w:r>
            <w:r w:rsidRPr="009B5FD2">
              <w:rPr>
                <w:sz w:val="20"/>
                <w:szCs w:val="20"/>
                <w:vertAlign w:val="superscript"/>
              </w:rPr>
              <w:t>2</w:t>
            </w:r>
            <w:r w:rsidRPr="009B5FD2">
              <w:rPr>
                <w:sz w:val="20"/>
                <w:szCs w:val="20"/>
              </w:rPr>
              <w:t xml:space="preserve">     </w:t>
            </w:r>
          </w:p>
        </w:tc>
        <w:tc>
          <w:tcPr>
            <w:tcW w:w="1984" w:type="dxa"/>
            <w:tcBorders>
              <w:bottom w:val="single" w:sz="4" w:space="0" w:color="auto"/>
            </w:tcBorders>
          </w:tcPr>
          <w:p w:rsidR="009B5FD2" w:rsidRPr="009B5FD2" w:rsidRDefault="009B5FD2" w:rsidP="009B5FD2">
            <w:pPr>
              <w:jc w:val="center"/>
              <w:rPr>
                <w:bCs/>
                <w:sz w:val="20"/>
                <w:szCs w:val="20"/>
              </w:rPr>
            </w:pPr>
            <w:r w:rsidRPr="009B5FD2">
              <w:rPr>
                <w:bCs/>
                <w:sz w:val="20"/>
                <w:szCs w:val="20"/>
              </w:rPr>
              <w:t>524,10 m</w:t>
            </w:r>
            <w:r w:rsidRPr="009B5FD2">
              <w:rPr>
                <w:bCs/>
                <w:sz w:val="20"/>
                <w:szCs w:val="20"/>
                <w:vertAlign w:val="superscript"/>
              </w:rPr>
              <w:t>2</w:t>
            </w:r>
          </w:p>
        </w:tc>
        <w:tc>
          <w:tcPr>
            <w:tcW w:w="1984" w:type="dxa"/>
            <w:tcBorders>
              <w:bottom w:val="single" w:sz="4" w:space="0" w:color="auto"/>
            </w:tcBorders>
          </w:tcPr>
          <w:p w:rsidR="009B5FD2" w:rsidRPr="009B5FD2" w:rsidRDefault="009B5FD2" w:rsidP="009B5FD2">
            <w:pPr>
              <w:jc w:val="center"/>
              <w:rPr>
                <w:bCs/>
                <w:sz w:val="20"/>
                <w:szCs w:val="20"/>
              </w:rPr>
            </w:pPr>
            <w:r w:rsidRPr="009B5FD2">
              <w:rPr>
                <w:bCs/>
                <w:sz w:val="20"/>
                <w:szCs w:val="20"/>
              </w:rPr>
              <w:t>1114,00 m</w:t>
            </w:r>
            <w:r w:rsidRPr="009B5FD2">
              <w:rPr>
                <w:bCs/>
                <w:sz w:val="20"/>
                <w:szCs w:val="20"/>
                <w:vertAlign w:val="superscript"/>
              </w:rPr>
              <w:t>2</w:t>
            </w:r>
          </w:p>
        </w:tc>
      </w:tr>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Powierzchnia zabudowy:</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3973F0"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3973F0" w:rsidRDefault="009B5FD2" w:rsidP="009B5FD2">
            <w:pPr>
              <w:jc w:val="center"/>
              <w:rPr>
                <w:bCs/>
                <w:sz w:val="20"/>
                <w:szCs w:val="20"/>
              </w:rPr>
            </w:pPr>
            <w:r>
              <w:rPr>
                <w:sz w:val="20"/>
                <w:szCs w:val="20"/>
              </w:rPr>
              <w:t>670,00</w:t>
            </w:r>
            <w:r w:rsidRPr="005E3B31">
              <w:rPr>
                <w:sz w:val="20"/>
                <w:szCs w:val="20"/>
              </w:rPr>
              <w:t xml:space="preserve"> m</w:t>
            </w:r>
            <w:r w:rsidRPr="005E3B31">
              <w:rPr>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242,30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 xml:space="preserve">912,30 </w:t>
            </w:r>
            <w:r w:rsidRPr="003973F0">
              <w:rPr>
                <w:bCs/>
                <w:sz w:val="20"/>
                <w:szCs w:val="20"/>
              </w:rPr>
              <w:t>m</w:t>
            </w:r>
            <w:r w:rsidRPr="003973F0">
              <w:rPr>
                <w:bCs/>
                <w:sz w:val="20"/>
                <w:szCs w:val="20"/>
                <w:vertAlign w:val="superscript"/>
              </w:rPr>
              <w:t>2</w:t>
            </w:r>
          </w:p>
        </w:tc>
      </w:tr>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Kubatura obiektu:</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3973F0"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3973F0" w:rsidRDefault="009B5FD2" w:rsidP="009B5FD2">
            <w:pPr>
              <w:jc w:val="center"/>
              <w:rPr>
                <w:bCs/>
                <w:sz w:val="20"/>
                <w:szCs w:val="20"/>
              </w:rPr>
            </w:pPr>
            <w:r w:rsidRPr="005E3B31">
              <w:rPr>
                <w:sz w:val="20"/>
                <w:szCs w:val="20"/>
              </w:rPr>
              <w:t xml:space="preserve">  </w:t>
            </w:r>
            <w:r>
              <w:rPr>
                <w:sz w:val="20"/>
                <w:szCs w:val="20"/>
              </w:rPr>
              <w:t>4300</w:t>
            </w:r>
            <w:r w:rsidRPr="005E3B31">
              <w:rPr>
                <w:sz w:val="20"/>
                <w:szCs w:val="20"/>
              </w:rPr>
              <w:t>,</w:t>
            </w:r>
            <w:r>
              <w:rPr>
                <w:sz w:val="20"/>
                <w:szCs w:val="20"/>
              </w:rPr>
              <w:t>00</w:t>
            </w:r>
            <w:r w:rsidRPr="005E3B31">
              <w:rPr>
                <w:sz w:val="20"/>
                <w:szCs w:val="20"/>
              </w:rPr>
              <w:t xml:space="preserve"> m</w:t>
            </w:r>
            <w:r w:rsidRPr="005E3B31">
              <w:rPr>
                <w:sz w:val="20"/>
                <w:szCs w:val="20"/>
                <w:vertAlign w:val="superscript"/>
              </w:rPr>
              <w:t>3</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3000,00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7300,00</w:t>
            </w:r>
            <w:r w:rsidRPr="003973F0">
              <w:rPr>
                <w:bCs/>
                <w:sz w:val="20"/>
                <w:szCs w:val="20"/>
              </w:rPr>
              <w:t xml:space="preserve"> m</w:t>
            </w:r>
            <w:r w:rsidRPr="003973F0">
              <w:rPr>
                <w:bCs/>
                <w:sz w:val="20"/>
                <w:szCs w:val="20"/>
                <w:vertAlign w:val="superscript"/>
              </w:rPr>
              <w:t>2</w:t>
            </w:r>
          </w:p>
        </w:tc>
      </w:tr>
    </w:tbl>
    <w:p w:rsidR="009B5FD2" w:rsidRDefault="009B5FD2" w:rsidP="009B5FD2">
      <w:pPr>
        <w:rPr>
          <w:b/>
          <w:sz w:val="20"/>
          <w:szCs w:val="20"/>
        </w:rPr>
      </w:pPr>
      <w:r>
        <w:rPr>
          <w:b/>
          <w:sz w:val="20"/>
          <w:szCs w:val="20"/>
        </w:rPr>
        <w:tab/>
      </w:r>
    </w:p>
    <w:p w:rsidR="00294A29" w:rsidRDefault="009B5FD2" w:rsidP="00507073">
      <w:pPr>
        <w:spacing w:line="360" w:lineRule="auto"/>
        <w:jc w:val="both"/>
        <w:rPr>
          <w:sz w:val="20"/>
          <w:szCs w:val="20"/>
        </w:rPr>
      </w:pPr>
      <w:r>
        <w:rPr>
          <w:b/>
          <w:sz w:val="20"/>
          <w:szCs w:val="20"/>
        </w:rPr>
        <w:tab/>
      </w:r>
      <w:r w:rsidRPr="009B5FD2">
        <w:rPr>
          <w:sz w:val="20"/>
          <w:szCs w:val="20"/>
        </w:rPr>
        <w:t>Budynek w całości</w:t>
      </w:r>
      <w:r>
        <w:rPr>
          <w:sz w:val="20"/>
          <w:szCs w:val="20"/>
        </w:rPr>
        <w:t xml:space="preserve"> będzie spełniał funkcję jako budynek użyteczności publicznej - </w:t>
      </w:r>
      <w:r w:rsidR="00191824">
        <w:rPr>
          <w:sz w:val="20"/>
          <w:szCs w:val="20"/>
        </w:rPr>
        <w:t xml:space="preserve">tj. jako </w:t>
      </w:r>
      <w:r>
        <w:rPr>
          <w:sz w:val="20"/>
          <w:szCs w:val="20"/>
        </w:rPr>
        <w:t xml:space="preserve">budynek nauki </w:t>
      </w:r>
      <w:r w:rsidR="00191824">
        <w:rPr>
          <w:sz w:val="20"/>
          <w:szCs w:val="20"/>
        </w:rPr>
        <w:t xml:space="preserve">           </w:t>
      </w:r>
      <w:r>
        <w:rPr>
          <w:sz w:val="20"/>
          <w:szCs w:val="20"/>
        </w:rPr>
        <w:t>i oświaty</w:t>
      </w:r>
      <w:r w:rsidR="00191824">
        <w:rPr>
          <w:sz w:val="20"/>
          <w:szCs w:val="20"/>
        </w:rPr>
        <w:t>: Szkoła Podstawowa (8-klasowa) i Przedszkole (</w:t>
      </w:r>
      <w:r w:rsidR="002C705C">
        <w:rPr>
          <w:sz w:val="20"/>
          <w:szCs w:val="20"/>
        </w:rPr>
        <w:t>2 oddziały) dla mieszkańców miejscowości Gosprzydowa.</w:t>
      </w:r>
      <w:r w:rsidR="000B651A">
        <w:rPr>
          <w:sz w:val="20"/>
          <w:szCs w:val="20"/>
        </w:rPr>
        <w:t xml:space="preserve">    </w:t>
      </w:r>
      <w:r w:rsidR="000B651A" w:rsidRPr="000B651A">
        <w:rPr>
          <w:sz w:val="20"/>
          <w:szCs w:val="20"/>
          <w:u w:val="single"/>
        </w:rPr>
        <w:t>W związku z powyższym niniejsza inwestycja jest przypadkiem szczególnym</w:t>
      </w:r>
      <w:r w:rsidR="000B651A">
        <w:rPr>
          <w:sz w:val="20"/>
          <w:szCs w:val="20"/>
        </w:rPr>
        <w:t xml:space="preserve"> wynikającym z potrzeby rozbudowy istniejącego budynku Szkoły Podstawowej im. Jana Brzechwy.  </w:t>
      </w:r>
      <w:r w:rsidR="000B651A" w:rsidRPr="000B651A">
        <w:rPr>
          <w:b/>
          <w:sz w:val="20"/>
          <w:szCs w:val="20"/>
        </w:rPr>
        <w:t xml:space="preserve">- Warunek spełniony. </w:t>
      </w:r>
      <w:r w:rsidR="000B651A">
        <w:rPr>
          <w:sz w:val="20"/>
          <w:szCs w:val="20"/>
        </w:rPr>
        <w:tab/>
      </w:r>
      <w:r w:rsidR="00507073">
        <w:rPr>
          <w:sz w:val="20"/>
          <w:szCs w:val="20"/>
        </w:rPr>
        <w:t xml:space="preserve"> </w:t>
      </w:r>
    </w:p>
    <w:p w:rsidR="00016DF8" w:rsidRDefault="00016DF8" w:rsidP="00FB660F">
      <w:pPr>
        <w:spacing w:line="360" w:lineRule="auto"/>
        <w:jc w:val="both"/>
        <w:rPr>
          <w:sz w:val="20"/>
          <w:szCs w:val="20"/>
        </w:rPr>
      </w:pPr>
      <w:r>
        <w:rPr>
          <w:sz w:val="20"/>
          <w:szCs w:val="20"/>
        </w:rPr>
        <w:t>b) dewastacji obiektów i obszarów zabytkowych</w:t>
      </w:r>
      <w:r w:rsidR="000B651A">
        <w:rPr>
          <w:sz w:val="20"/>
          <w:szCs w:val="20"/>
        </w:rPr>
        <w:t xml:space="preserve"> - </w:t>
      </w:r>
      <w:r w:rsidR="000B651A" w:rsidRPr="000B651A">
        <w:rPr>
          <w:b/>
          <w:sz w:val="20"/>
          <w:szCs w:val="20"/>
        </w:rPr>
        <w:t>brak jest jakiejkolwiek dewastacji</w:t>
      </w:r>
      <w:r w:rsidR="000B651A">
        <w:rPr>
          <w:sz w:val="20"/>
          <w:szCs w:val="20"/>
        </w:rPr>
        <w:t xml:space="preserve"> </w:t>
      </w:r>
      <w:r w:rsidR="000B651A" w:rsidRPr="000B651A">
        <w:rPr>
          <w:b/>
          <w:sz w:val="20"/>
          <w:szCs w:val="20"/>
        </w:rPr>
        <w:t>- warunek spełniony</w:t>
      </w:r>
      <w:r w:rsidR="000B651A">
        <w:rPr>
          <w:sz w:val="20"/>
          <w:szCs w:val="20"/>
        </w:rPr>
        <w:t xml:space="preserve"> </w:t>
      </w:r>
    </w:p>
    <w:p w:rsidR="00016DF8" w:rsidRDefault="00016DF8" w:rsidP="00FB660F">
      <w:pPr>
        <w:spacing w:line="360" w:lineRule="auto"/>
        <w:jc w:val="both"/>
        <w:rPr>
          <w:sz w:val="20"/>
          <w:szCs w:val="20"/>
        </w:rPr>
      </w:pPr>
      <w:r>
        <w:rPr>
          <w:sz w:val="20"/>
          <w:szCs w:val="20"/>
        </w:rPr>
        <w:tab/>
        <w:t>2) nakazuje się:</w:t>
      </w:r>
    </w:p>
    <w:p w:rsidR="000B651A" w:rsidRDefault="00016DF8" w:rsidP="00FB660F">
      <w:pPr>
        <w:spacing w:line="360" w:lineRule="auto"/>
        <w:jc w:val="both"/>
        <w:rPr>
          <w:sz w:val="20"/>
          <w:szCs w:val="20"/>
        </w:rPr>
      </w:pPr>
      <w:r>
        <w:rPr>
          <w:sz w:val="20"/>
          <w:szCs w:val="20"/>
        </w:rPr>
        <w:t xml:space="preserve">a) ochronę dominant architektonicznych i krajobrazowych </w:t>
      </w:r>
    </w:p>
    <w:p w:rsidR="00016DF8" w:rsidRDefault="000B651A" w:rsidP="00FB660F">
      <w:pPr>
        <w:spacing w:line="360" w:lineRule="auto"/>
        <w:jc w:val="both"/>
        <w:rPr>
          <w:sz w:val="20"/>
          <w:szCs w:val="20"/>
        </w:rPr>
      </w:pPr>
      <w:r>
        <w:rPr>
          <w:sz w:val="20"/>
          <w:szCs w:val="20"/>
        </w:rPr>
        <w:tab/>
        <w:t>- Niniejsza rozbudowa budynku Szkoły Podstawowej nawiązuje do kształtu i formy architektonicznej istniejącej części budynku szkoły. Cały obiekt będzie cechował się zwartą bryłą architektoniczną</w:t>
      </w:r>
      <w:r w:rsidR="00136E14">
        <w:rPr>
          <w:sz w:val="20"/>
          <w:szCs w:val="20"/>
        </w:rPr>
        <w:t xml:space="preserve">. Kolorystyka, faktura   i struktura wykończenia tynku będzie w pełni nawiązywać do części istniejącej budynku szkoły, co w pełni zachowa ochronę dominant architektonicznych i otaczającego go krajobrazu. </w:t>
      </w:r>
      <w:r w:rsidR="00D32695" w:rsidRPr="00D32695">
        <w:rPr>
          <w:b/>
          <w:sz w:val="20"/>
          <w:szCs w:val="20"/>
        </w:rPr>
        <w:t>- Warunek spełniony.</w:t>
      </w:r>
      <w:r w:rsidR="00D32695">
        <w:rPr>
          <w:sz w:val="20"/>
          <w:szCs w:val="20"/>
        </w:rPr>
        <w:t xml:space="preserve"> </w:t>
      </w:r>
      <w:r w:rsidR="00136E14">
        <w:rPr>
          <w:sz w:val="20"/>
          <w:szCs w:val="20"/>
        </w:rPr>
        <w:t xml:space="preserve">   </w:t>
      </w:r>
      <w:r>
        <w:rPr>
          <w:sz w:val="20"/>
          <w:szCs w:val="20"/>
        </w:rPr>
        <w:t xml:space="preserve">      </w:t>
      </w:r>
    </w:p>
    <w:p w:rsidR="00016DF8" w:rsidRDefault="00650838" w:rsidP="00FB660F">
      <w:pPr>
        <w:spacing w:line="360" w:lineRule="auto"/>
        <w:jc w:val="both"/>
        <w:rPr>
          <w:sz w:val="20"/>
          <w:szCs w:val="20"/>
        </w:rPr>
      </w:pPr>
      <w:r>
        <w:rPr>
          <w:sz w:val="20"/>
          <w:szCs w:val="20"/>
        </w:rPr>
        <w:t xml:space="preserve"> </w:t>
      </w:r>
      <w:r w:rsidR="00016DF8">
        <w:rPr>
          <w:sz w:val="20"/>
          <w:szCs w:val="20"/>
        </w:rPr>
        <w:t>b) ochronę punktów widokowych oraz dróg widokowych (powiązań krajobrazowych)</w:t>
      </w:r>
      <w:r w:rsidR="00D32695">
        <w:rPr>
          <w:sz w:val="20"/>
          <w:szCs w:val="20"/>
        </w:rPr>
        <w:t xml:space="preserve"> - niniejsza inwestycja będzie realizowana z zachowaniem ochrony punktów widokowych</w:t>
      </w:r>
      <w:r w:rsidR="001A73B8">
        <w:rPr>
          <w:sz w:val="20"/>
          <w:szCs w:val="20"/>
        </w:rPr>
        <w:t>. Budynek istniejący Szkoły Podstawowej został wybudowany w terenie pagórkowatym</w:t>
      </w:r>
      <w:r w:rsidR="00BC4372">
        <w:rPr>
          <w:sz w:val="20"/>
          <w:szCs w:val="20"/>
        </w:rPr>
        <w:t xml:space="preserve"> wpisując się w pochylenie pobliskiego wzgórza dlatego istniejący obiekt            w żaden sposób nie wpływa na otaczające punkty widokowe oraz otaczający krajobraz. </w:t>
      </w:r>
      <w:r w:rsidR="00294A29">
        <w:rPr>
          <w:sz w:val="20"/>
          <w:szCs w:val="20"/>
        </w:rPr>
        <w:t xml:space="preserve">Niniejsza rozbudowa budynku zapewnia ochronę punktów widokowych ponieważ wysokość kalenicy budynku względem części istniejącej wynosi tylko 11,80 - 8,50 = 3,30 m. </w:t>
      </w:r>
      <w:r w:rsidR="001C7993">
        <w:rPr>
          <w:sz w:val="20"/>
          <w:szCs w:val="20"/>
        </w:rPr>
        <w:t xml:space="preserve">Obniżenie wysokości </w:t>
      </w:r>
      <w:r w:rsidR="00294A29">
        <w:rPr>
          <w:sz w:val="20"/>
          <w:szCs w:val="20"/>
        </w:rPr>
        <w:t xml:space="preserve">kalenicy </w:t>
      </w:r>
      <w:r w:rsidR="001C7993">
        <w:rPr>
          <w:sz w:val="20"/>
          <w:szCs w:val="20"/>
        </w:rPr>
        <w:t xml:space="preserve">budynku uzyskano poprzez </w:t>
      </w:r>
      <w:r w:rsidR="00F13989">
        <w:rPr>
          <w:sz w:val="20"/>
          <w:szCs w:val="20"/>
        </w:rPr>
        <w:t xml:space="preserve">obniżenie poziomu przyziemia względem poziomu parteru w części istniejącej parteru o wysokość 1,70 m, co spowodowało optycznie znaczne obniżenie całego budynku względem drogi powiatowej usytuowanej od strony południowozachodniej oraz względem pochylenia pobliskiego wzgórza. Tak zaprojektowana rozbudowa zapewnia w pełni ochronę istniejących punktów widokowych oraz otaczającego krajobrazu </w:t>
      </w:r>
      <w:r w:rsidR="00F13989" w:rsidRPr="00F13989">
        <w:rPr>
          <w:b/>
          <w:sz w:val="20"/>
          <w:szCs w:val="20"/>
        </w:rPr>
        <w:t>- Warunek spełniony.</w:t>
      </w:r>
      <w:r w:rsidR="00F13989">
        <w:rPr>
          <w:sz w:val="20"/>
          <w:szCs w:val="20"/>
        </w:rPr>
        <w:t xml:space="preserve">      </w:t>
      </w:r>
      <w:r w:rsidR="00AA0E4B">
        <w:rPr>
          <w:sz w:val="20"/>
          <w:szCs w:val="20"/>
        </w:rPr>
        <w:t xml:space="preserve">     </w:t>
      </w:r>
    </w:p>
    <w:p w:rsidR="00016DF8" w:rsidRDefault="00016DF8" w:rsidP="00FB660F">
      <w:pPr>
        <w:spacing w:line="360" w:lineRule="auto"/>
        <w:jc w:val="both"/>
        <w:rPr>
          <w:sz w:val="20"/>
          <w:szCs w:val="20"/>
        </w:rPr>
      </w:pPr>
      <w:r>
        <w:rPr>
          <w:sz w:val="20"/>
          <w:szCs w:val="20"/>
        </w:rPr>
        <w:tab/>
        <w:t>3) dopuszcza się:</w:t>
      </w:r>
    </w:p>
    <w:p w:rsidR="00016DF8" w:rsidRDefault="00016DF8" w:rsidP="00FB660F">
      <w:pPr>
        <w:spacing w:line="360" w:lineRule="auto"/>
        <w:jc w:val="both"/>
        <w:rPr>
          <w:sz w:val="20"/>
          <w:szCs w:val="20"/>
        </w:rPr>
      </w:pPr>
      <w:r>
        <w:rPr>
          <w:sz w:val="20"/>
          <w:szCs w:val="20"/>
        </w:rPr>
        <w:t xml:space="preserve">a) dotychczasowy sposób zagospodarowania terenów do czasu ich zagospodarowania zgodnie z planem </w:t>
      </w:r>
      <w:r w:rsidR="00650838">
        <w:rPr>
          <w:sz w:val="20"/>
          <w:szCs w:val="20"/>
        </w:rPr>
        <w:t xml:space="preserve">- </w:t>
      </w:r>
      <w:r w:rsidR="00650838" w:rsidRPr="00650838">
        <w:rPr>
          <w:b/>
          <w:sz w:val="20"/>
          <w:szCs w:val="20"/>
        </w:rPr>
        <w:t>spełniony</w:t>
      </w:r>
      <w:r w:rsidR="00650838">
        <w:rPr>
          <w:sz w:val="20"/>
          <w:szCs w:val="20"/>
        </w:rPr>
        <w:t xml:space="preserve">; </w:t>
      </w:r>
      <w:r w:rsidR="00650838" w:rsidRPr="00650838">
        <w:rPr>
          <w:b/>
          <w:sz w:val="20"/>
          <w:szCs w:val="20"/>
        </w:rPr>
        <w:t>rozbudowa budynku szkoły spełnia dotychczasowy sposób zagospodarowania</w:t>
      </w:r>
      <w:r w:rsidR="00650838">
        <w:rPr>
          <w:sz w:val="20"/>
          <w:szCs w:val="20"/>
        </w:rPr>
        <w:t xml:space="preserve">.     </w:t>
      </w:r>
    </w:p>
    <w:p w:rsidR="00650838" w:rsidRDefault="00016DF8" w:rsidP="00FB660F">
      <w:pPr>
        <w:spacing w:line="360" w:lineRule="auto"/>
        <w:jc w:val="both"/>
        <w:rPr>
          <w:sz w:val="20"/>
          <w:szCs w:val="20"/>
        </w:rPr>
      </w:pPr>
      <w:r>
        <w:rPr>
          <w:sz w:val="20"/>
          <w:szCs w:val="20"/>
        </w:rPr>
        <w:t xml:space="preserve">b) </w:t>
      </w:r>
      <w:r w:rsidR="00650838">
        <w:rPr>
          <w:sz w:val="20"/>
          <w:szCs w:val="20"/>
        </w:rPr>
        <w:t xml:space="preserve">nową kompozycję krajobrazu kulturowego poprzez wprowadzenie nowych elementów przestrzennych na terenach wyznaczonych planem do zabudowy, podporządkowanych zabytkowej strukturze całego zespołu - w tym: wprowadzenie nowej zabudowy z ograniczenia (gabaryt, forma) </w:t>
      </w:r>
      <w:r w:rsidR="00F13989" w:rsidRPr="00DD385D">
        <w:rPr>
          <w:b/>
          <w:sz w:val="20"/>
          <w:szCs w:val="20"/>
        </w:rPr>
        <w:t xml:space="preserve">- </w:t>
      </w:r>
      <w:r w:rsidR="00DD385D">
        <w:rPr>
          <w:b/>
          <w:sz w:val="20"/>
          <w:szCs w:val="20"/>
        </w:rPr>
        <w:t xml:space="preserve">warunek </w:t>
      </w:r>
      <w:r w:rsidR="00DD385D" w:rsidRPr="00DD385D">
        <w:rPr>
          <w:b/>
          <w:sz w:val="20"/>
          <w:szCs w:val="20"/>
        </w:rPr>
        <w:t>spełniony</w:t>
      </w:r>
      <w:r w:rsidR="00DD385D">
        <w:rPr>
          <w:b/>
          <w:sz w:val="20"/>
          <w:szCs w:val="20"/>
        </w:rPr>
        <w:t xml:space="preserve">; </w:t>
      </w:r>
      <w:r w:rsidR="00DD385D">
        <w:rPr>
          <w:sz w:val="20"/>
          <w:szCs w:val="20"/>
        </w:rPr>
        <w:t xml:space="preserve"> </w:t>
      </w:r>
      <w:r>
        <w:rPr>
          <w:sz w:val="20"/>
          <w:szCs w:val="20"/>
        </w:rPr>
        <w:t xml:space="preserve">   </w:t>
      </w:r>
    </w:p>
    <w:p w:rsidR="00650838" w:rsidRDefault="00650838" w:rsidP="00FB660F">
      <w:pPr>
        <w:spacing w:line="360" w:lineRule="auto"/>
        <w:jc w:val="both"/>
        <w:rPr>
          <w:sz w:val="20"/>
          <w:szCs w:val="20"/>
        </w:rPr>
      </w:pPr>
      <w:r>
        <w:rPr>
          <w:sz w:val="20"/>
          <w:szCs w:val="20"/>
        </w:rPr>
        <w:lastRenderedPageBreak/>
        <w:tab/>
        <w:t>4) ogranicza się:</w:t>
      </w:r>
    </w:p>
    <w:p w:rsidR="00650838" w:rsidRDefault="00650838" w:rsidP="00FB660F">
      <w:pPr>
        <w:spacing w:line="360" w:lineRule="auto"/>
        <w:jc w:val="both"/>
        <w:rPr>
          <w:sz w:val="20"/>
          <w:szCs w:val="20"/>
        </w:rPr>
      </w:pPr>
      <w:r>
        <w:rPr>
          <w:sz w:val="20"/>
          <w:szCs w:val="20"/>
        </w:rPr>
        <w:t xml:space="preserve">a) działalność inwestycyjną do działań nie naruszających ustalonego planem przeznaczenia terenów - </w:t>
      </w:r>
      <w:r w:rsidRPr="00650838">
        <w:rPr>
          <w:b/>
          <w:sz w:val="20"/>
          <w:szCs w:val="20"/>
        </w:rPr>
        <w:t>nie dotyczy</w:t>
      </w:r>
      <w:r>
        <w:rPr>
          <w:sz w:val="20"/>
          <w:szCs w:val="20"/>
        </w:rPr>
        <w:t xml:space="preserve"> </w:t>
      </w:r>
    </w:p>
    <w:p w:rsidR="009F59F4" w:rsidRDefault="00650838" w:rsidP="00FB660F">
      <w:pPr>
        <w:spacing w:line="360" w:lineRule="auto"/>
        <w:jc w:val="both"/>
        <w:rPr>
          <w:sz w:val="20"/>
          <w:szCs w:val="20"/>
        </w:rPr>
      </w:pPr>
      <w:r>
        <w:rPr>
          <w:sz w:val="20"/>
          <w:szCs w:val="20"/>
        </w:rPr>
        <w:t xml:space="preserve">b) gabaryty obiektów kubaturowych - wysokość obiektów mieszkalnych oraz mieszkalno-usługowych max 10,5 m oraz max 2 kondygnacje nadziemne (parter oraz poddasze użytkowe) - </w:t>
      </w:r>
      <w:r w:rsidRPr="00650838">
        <w:rPr>
          <w:b/>
          <w:sz w:val="20"/>
          <w:szCs w:val="20"/>
        </w:rPr>
        <w:t>nie dotyczy</w:t>
      </w:r>
      <w:r>
        <w:rPr>
          <w:b/>
          <w:sz w:val="20"/>
          <w:szCs w:val="20"/>
        </w:rPr>
        <w:t xml:space="preserve"> obiektów użyteczności publicznej - obiektów oświatowych </w:t>
      </w:r>
      <w:r>
        <w:rPr>
          <w:sz w:val="20"/>
          <w:szCs w:val="20"/>
        </w:rPr>
        <w:t xml:space="preserve">  </w:t>
      </w:r>
      <w:r w:rsidR="00016DF8">
        <w:rPr>
          <w:sz w:val="20"/>
          <w:szCs w:val="20"/>
        </w:rPr>
        <w:t xml:space="preserve"> </w:t>
      </w:r>
    </w:p>
    <w:p w:rsidR="000431B9" w:rsidRDefault="009F59F4" w:rsidP="000431B9">
      <w:pPr>
        <w:spacing w:line="360" w:lineRule="auto"/>
        <w:rPr>
          <w:b/>
          <w:sz w:val="20"/>
          <w:szCs w:val="20"/>
        </w:rPr>
      </w:pPr>
      <w:r w:rsidRPr="009F59F4">
        <w:rPr>
          <w:sz w:val="20"/>
          <w:szCs w:val="20"/>
        </w:rPr>
        <w:t xml:space="preserve"> </w:t>
      </w:r>
      <w:r w:rsidR="000431B9">
        <w:rPr>
          <w:sz w:val="20"/>
          <w:szCs w:val="20"/>
        </w:rPr>
        <w:t xml:space="preserve"> </w:t>
      </w:r>
      <w:r w:rsidR="000431B9">
        <w:rPr>
          <w:b/>
          <w:sz w:val="20"/>
          <w:szCs w:val="20"/>
        </w:rPr>
        <w:tab/>
        <w:t>3.9. Odpowiednie usytuowanie na działce budowlanej</w:t>
      </w:r>
    </w:p>
    <w:p w:rsidR="000431B9" w:rsidRPr="00595FDF" w:rsidRDefault="000431B9" w:rsidP="000431B9">
      <w:pPr>
        <w:spacing w:line="360" w:lineRule="auto"/>
        <w:jc w:val="both"/>
        <w:rPr>
          <w:sz w:val="20"/>
          <w:szCs w:val="20"/>
        </w:rPr>
      </w:pPr>
      <w:r>
        <w:rPr>
          <w:b/>
          <w:sz w:val="20"/>
          <w:szCs w:val="20"/>
        </w:rPr>
        <w:tab/>
      </w:r>
      <w:r w:rsidRPr="00595FDF">
        <w:rPr>
          <w:sz w:val="20"/>
          <w:szCs w:val="20"/>
        </w:rPr>
        <w:t xml:space="preserve">Usytuowanie </w:t>
      </w:r>
      <w:r>
        <w:rPr>
          <w:sz w:val="20"/>
          <w:szCs w:val="20"/>
        </w:rPr>
        <w:t xml:space="preserve">obiektu na działce budowlanej spełnia odpowiednie przepisy miejscowego planu zagospodarowania przestrzennego oraz obowiązujące warunki techniczne, jakim powinny odpowiadać budynki i ich usytuowanie.    </w:t>
      </w:r>
    </w:p>
    <w:p w:rsidR="000431B9" w:rsidRDefault="000431B9" w:rsidP="000431B9">
      <w:pPr>
        <w:spacing w:line="360" w:lineRule="auto"/>
        <w:rPr>
          <w:b/>
          <w:sz w:val="20"/>
          <w:szCs w:val="20"/>
        </w:rPr>
      </w:pPr>
      <w:r>
        <w:rPr>
          <w:b/>
          <w:sz w:val="20"/>
          <w:szCs w:val="20"/>
        </w:rPr>
        <w:tab/>
        <w:t xml:space="preserve">3.10. Poszanowanie, występujących w obszarze oddziaływania obiektu, uzasadnionych interesów </w:t>
      </w:r>
    </w:p>
    <w:p w:rsidR="000431B9" w:rsidRDefault="000431B9" w:rsidP="000431B9">
      <w:pPr>
        <w:spacing w:line="360" w:lineRule="auto"/>
        <w:rPr>
          <w:b/>
          <w:sz w:val="20"/>
          <w:szCs w:val="20"/>
        </w:rPr>
      </w:pPr>
      <w:r>
        <w:rPr>
          <w:b/>
          <w:sz w:val="20"/>
          <w:szCs w:val="20"/>
        </w:rPr>
        <w:tab/>
      </w:r>
      <w:r>
        <w:rPr>
          <w:b/>
          <w:sz w:val="20"/>
          <w:szCs w:val="20"/>
        </w:rPr>
        <w:tab/>
        <w:t>osób trzecich, w tym zapewnienie dostępności do drogi publicznej</w:t>
      </w:r>
    </w:p>
    <w:p w:rsidR="000431B9" w:rsidRDefault="000431B9" w:rsidP="000431B9">
      <w:pPr>
        <w:spacing w:line="360" w:lineRule="auto"/>
        <w:jc w:val="both"/>
        <w:rPr>
          <w:sz w:val="20"/>
          <w:szCs w:val="20"/>
        </w:rPr>
      </w:pPr>
      <w:r>
        <w:rPr>
          <w:b/>
          <w:sz w:val="20"/>
          <w:szCs w:val="20"/>
        </w:rPr>
        <w:tab/>
      </w:r>
      <w:r>
        <w:rPr>
          <w:sz w:val="20"/>
          <w:szCs w:val="20"/>
        </w:rPr>
        <w:t xml:space="preserve">Niniejsza inwestycja nie przewiduje zmiany w obszarze oddziaływania obiektu, który będzie obejmować cały obszar działki nr </w:t>
      </w:r>
      <w:r w:rsidR="00715FB9">
        <w:rPr>
          <w:sz w:val="20"/>
          <w:szCs w:val="20"/>
        </w:rPr>
        <w:t xml:space="preserve">523, 524 i część działki nr 546/5. </w:t>
      </w:r>
      <w:r w:rsidR="00752A6C">
        <w:rPr>
          <w:sz w:val="20"/>
          <w:szCs w:val="20"/>
        </w:rPr>
        <w:t>Nie narusza w żaden sposób interesów osób trzecich</w:t>
      </w:r>
      <w:r w:rsidR="00EE4AB1">
        <w:rPr>
          <w:sz w:val="20"/>
          <w:szCs w:val="20"/>
        </w:rPr>
        <w:t xml:space="preserve"> w tym również dostępności do drogi publicznej. Należy tutaj zaznaczyć, że istniejący dostęp do drogi publicznej zostanie zapewniony    i nie będzie żaden sposób ograniczony. Dodatkowo na działce nr 523 od strony południowo-wschodniej będzie wykonany dodatkowy wjazd publiczny przeznaczony dla samochodów osobowych ze szczególnym przeznaczeniem dla osób niepełnosprawnych.          </w:t>
      </w:r>
      <w:r w:rsidR="00752A6C">
        <w:rPr>
          <w:sz w:val="20"/>
          <w:szCs w:val="20"/>
        </w:rPr>
        <w:t xml:space="preserve"> </w:t>
      </w:r>
      <w:r w:rsidR="00715FB9">
        <w:rPr>
          <w:sz w:val="20"/>
          <w:szCs w:val="20"/>
        </w:rPr>
        <w:t xml:space="preserve">   </w:t>
      </w:r>
      <w:r>
        <w:rPr>
          <w:sz w:val="20"/>
          <w:szCs w:val="20"/>
        </w:rPr>
        <w:t xml:space="preserve">  </w:t>
      </w:r>
    </w:p>
    <w:p w:rsidR="000431B9" w:rsidRPr="001500E1" w:rsidRDefault="000431B9" w:rsidP="000431B9">
      <w:pPr>
        <w:spacing w:line="360" w:lineRule="auto"/>
        <w:jc w:val="both"/>
        <w:rPr>
          <w:b/>
        </w:rPr>
      </w:pPr>
      <w:r>
        <w:rPr>
          <w:sz w:val="20"/>
          <w:szCs w:val="20"/>
        </w:rPr>
        <w:tab/>
      </w:r>
      <w:r>
        <w:rPr>
          <w:b/>
          <w:sz w:val="20"/>
          <w:szCs w:val="20"/>
        </w:rPr>
        <w:t xml:space="preserve">3.11. Warunki bezpieczeństwa i ochrony zdrowia osób przebywających na terenie budowy        </w:t>
      </w:r>
      <w:r>
        <w:rPr>
          <w:b/>
        </w:rPr>
        <w:t xml:space="preserve">      </w:t>
      </w:r>
    </w:p>
    <w:p w:rsidR="000431B9" w:rsidRDefault="000431B9" w:rsidP="000431B9">
      <w:pPr>
        <w:spacing w:line="360" w:lineRule="auto"/>
        <w:jc w:val="both"/>
        <w:rPr>
          <w:sz w:val="20"/>
        </w:rPr>
      </w:pPr>
      <w:r>
        <w:rPr>
          <w:sz w:val="20"/>
        </w:rPr>
        <w:tab/>
        <w:t>Osoby przebywające na budowie podczas realizacji inwestycji muszą stosować się bezwzględnie do zaleceń kierownika budowy, wytycznych zawartych w informacji dotyczącej bezpieczeństwa i ochrony zdrowia dla inwestycji oraz wiedzy i sztuki budowlanej oraz przepisów BHP.</w:t>
      </w:r>
    </w:p>
    <w:p w:rsidR="00EE4AB1" w:rsidRPr="00D415E3" w:rsidRDefault="00EE4AB1" w:rsidP="000431B9">
      <w:pPr>
        <w:spacing w:line="360" w:lineRule="auto"/>
        <w:jc w:val="both"/>
        <w:rPr>
          <w:sz w:val="16"/>
          <w:szCs w:val="16"/>
        </w:rPr>
      </w:pPr>
    </w:p>
    <w:tbl>
      <w:tblPr>
        <w:tblpPr w:leftFromText="141" w:rightFromText="141"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4) Charakterystyczne parametry obiektu budowlanego  </w:t>
            </w:r>
          </w:p>
        </w:tc>
      </w:tr>
    </w:tbl>
    <w:p w:rsidR="00EE4AB1" w:rsidRPr="00D415E3" w:rsidRDefault="000431B9" w:rsidP="000431B9">
      <w:pPr>
        <w:spacing w:line="360" w:lineRule="auto"/>
        <w:jc w:val="both"/>
        <w:rPr>
          <w:sz w:val="16"/>
          <w:szCs w:val="16"/>
        </w:rPr>
      </w:pPr>
      <w:r>
        <w:rPr>
          <w:sz w:val="20"/>
          <w:szCs w:val="20"/>
        </w:rPr>
        <w:tab/>
      </w:r>
    </w:p>
    <w:p w:rsidR="000431B9" w:rsidRDefault="00EE4AB1" w:rsidP="000431B9">
      <w:pPr>
        <w:spacing w:line="360" w:lineRule="auto"/>
        <w:jc w:val="both"/>
        <w:rPr>
          <w:b/>
          <w:sz w:val="20"/>
          <w:szCs w:val="20"/>
        </w:rPr>
      </w:pPr>
      <w:r>
        <w:rPr>
          <w:sz w:val="20"/>
          <w:szCs w:val="20"/>
        </w:rPr>
        <w:tab/>
      </w:r>
      <w:r w:rsidR="000431B9" w:rsidRPr="00EA74F9">
        <w:rPr>
          <w:b/>
          <w:sz w:val="20"/>
          <w:szCs w:val="20"/>
        </w:rPr>
        <w:t>4.</w:t>
      </w:r>
      <w:r w:rsidR="000431B9">
        <w:rPr>
          <w:b/>
          <w:sz w:val="20"/>
          <w:szCs w:val="20"/>
        </w:rPr>
        <w:t>1.</w:t>
      </w:r>
      <w:r w:rsidR="000431B9" w:rsidRPr="00EA74F9">
        <w:rPr>
          <w:b/>
          <w:sz w:val="20"/>
          <w:szCs w:val="20"/>
        </w:rPr>
        <w:t xml:space="preserve"> Wskaźniki techniczno-ekonomiczne obiektu budowlanego</w:t>
      </w:r>
    </w:p>
    <w:p w:rsidR="000431B9" w:rsidRDefault="000431B9" w:rsidP="000431B9">
      <w:pPr>
        <w:spacing w:line="360" w:lineRule="auto"/>
        <w:jc w:val="both"/>
        <w:rPr>
          <w:b/>
          <w:sz w:val="20"/>
          <w:szCs w:val="20"/>
        </w:rPr>
      </w:pPr>
      <w:r>
        <w:rPr>
          <w:b/>
          <w:sz w:val="20"/>
          <w:szCs w:val="20"/>
        </w:rPr>
        <w:tab/>
      </w:r>
      <w:r w:rsidRPr="00EA74F9">
        <w:rPr>
          <w:b/>
          <w:sz w:val="20"/>
          <w:szCs w:val="20"/>
        </w:rPr>
        <w:tab/>
        <w:t xml:space="preserve">4.1. Powierzchnia użytkowa </w:t>
      </w:r>
    </w:p>
    <w:p w:rsidR="000431B9" w:rsidRPr="001A4CB5" w:rsidRDefault="000431B9" w:rsidP="000431B9">
      <w:pPr>
        <w:spacing w:line="360" w:lineRule="auto"/>
        <w:ind w:firstLine="708"/>
        <w:jc w:val="both"/>
        <w:rPr>
          <w:b/>
          <w:sz w:val="20"/>
          <w:szCs w:val="20"/>
          <w:u w:val="single"/>
        </w:rPr>
      </w:pPr>
      <w:r>
        <w:rPr>
          <w:b/>
          <w:sz w:val="28"/>
        </w:rPr>
        <w:t xml:space="preserve">    </w:t>
      </w:r>
      <w:r>
        <w:rPr>
          <w:b/>
          <w:sz w:val="28"/>
        </w:rPr>
        <w:tab/>
      </w:r>
      <w:r>
        <w:rPr>
          <w:b/>
          <w:sz w:val="20"/>
          <w:szCs w:val="20"/>
        </w:rPr>
        <w:t xml:space="preserve">4.1.1. Powierzchnia użytkowa -  </w:t>
      </w:r>
      <w:r w:rsidRPr="001A4CB5">
        <w:rPr>
          <w:b/>
          <w:sz w:val="20"/>
          <w:szCs w:val="20"/>
        </w:rPr>
        <w:t>Stan przed rozbudową</w:t>
      </w:r>
      <w:r>
        <w:rPr>
          <w:b/>
          <w:sz w:val="20"/>
          <w:szCs w:val="20"/>
        </w:rPr>
        <w:t xml:space="preserve"> i przebudową </w:t>
      </w:r>
      <w:r w:rsidRPr="001A4CB5">
        <w:rPr>
          <w:b/>
          <w:sz w:val="20"/>
          <w:szCs w:val="20"/>
          <w:u w:val="single"/>
        </w:rPr>
        <w:t xml:space="preserve">  </w:t>
      </w: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2781"/>
        <w:gridCol w:w="1843"/>
        <w:gridCol w:w="1276"/>
        <w:gridCol w:w="2410"/>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2781" w:type="dxa"/>
          </w:tcPr>
          <w:p w:rsidR="000431B9" w:rsidRPr="00F61C25" w:rsidRDefault="000431B9" w:rsidP="00FB2E3D">
            <w:pPr>
              <w:jc w:val="center"/>
              <w:rPr>
                <w:b/>
                <w:bCs/>
                <w:sz w:val="20"/>
                <w:szCs w:val="20"/>
              </w:rPr>
            </w:pPr>
            <w:r w:rsidRPr="00F61C25">
              <w:rPr>
                <w:b/>
                <w:bCs/>
                <w:sz w:val="20"/>
                <w:szCs w:val="20"/>
              </w:rPr>
              <w:t>Nazwa pomieszczenia</w:t>
            </w:r>
          </w:p>
        </w:tc>
        <w:tc>
          <w:tcPr>
            <w:tcW w:w="1843"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2410"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w:t>
            </w:r>
            <w:r>
              <w:rPr>
                <w:b/>
                <w:sz w:val="20"/>
                <w:szCs w:val="20"/>
              </w:rPr>
              <w:t>RZYZIEMIE</w:t>
            </w:r>
            <w:r w:rsidRPr="00F61C25">
              <w:rPr>
                <w:b/>
                <w:sz w:val="20"/>
                <w:szCs w:val="20"/>
              </w:rPr>
              <w:t>:</w:t>
            </w:r>
          </w:p>
        </w:tc>
      </w:tr>
    </w:tbl>
    <w:p w:rsidR="000431B9" w:rsidRPr="00265B3C" w:rsidRDefault="000431B9" w:rsidP="000431B9">
      <w:pPr>
        <w:jc w:val="center"/>
        <w:rPr>
          <w:b/>
          <w:bCs/>
          <w:sz w:val="4"/>
          <w:szCs w:val="4"/>
        </w:rPr>
      </w:pPr>
    </w:p>
    <w:p w:rsidR="000431B9" w:rsidRDefault="000431B9" w:rsidP="000431B9">
      <w:pPr>
        <w:rPr>
          <w:b/>
          <w:bCs/>
          <w:sz w:val="20"/>
          <w:szCs w:val="20"/>
        </w:rPr>
      </w:pPr>
      <w:r>
        <w:rPr>
          <w:b/>
          <w:bCs/>
          <w:sz w:val="20"/>
          <w:szCs w:val="20"/>
        </w:rPr>
        <w:tab/>
      </w:r>
      <w:r w:rsidRPr="00265B3C">
        <w:rPr>
          <w:b/>
          <w:bCs/>
          <w:sz w:val="20"/>
          <w:szCs w:val="20"/>
        </w:rPr>
        <w:t xml:space="preserve">Brak pomieszczeń w przyziemiu </w:t>
      </w:r>
    </w:p>
    <w:p w:rsidR="00EE4AB1" w:rsidRPr="00D415E3" w:rsidRDefault="00EE4AB1" w:rsidP="000431B9">
      <w:pPr>
        <w:rPr>
          <w:b/>
          <w:bCs/>
          <w:sz w:val="16"/>
          <w:szCs w:val="16"/>
        </w:rPr>
      </w:pP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PARTER:</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1.1</w:t>
            </w:r>
          </w:p>
        </w:tc>
        <w:tc>
          <w:tcPr>
            <w:tcW w:w="3207" w:type="dxa"/>
          </w:tcPr>
          <w:p w:rsidR="000431B9" w:rsidRPr="00A73881" w:rsidRDefault="000431B9" w:rsidP="00FB2E3D">
            <w:pPr>
              <w:spacing w:line="276" w:lineRule="auto"/>
              <w:jc w:val="center"/>
              <w:rPr>
                <w:sz w:val="20"/>
                <w:szCs w:val="20"/>
              </w:rPr>
            </w:pPr>
            <w:r>
              <w:rPr>
                <w:sz w:val="20"/>
                <w:szCs w:val="20"/>
              </w:rPr>
              <w:t xml:space="preserve">SALA LEKCYJNA </w:t>
            </w:r>
          </w:p>
        </w:tc>
        <w:tc>
          <w:tcPr>
            <w:tcW w:w="1842" w:type="dxa"/>
          </w:tcPr>
          <w:p w:rsidR="000431B9" w:rsidRPr="00A73881" w:rsidRDefault="000431B9" w:rsidP="00FB2E3D">
            <w:pPr>
              <w:jc w:val="center"/>
              <w:rPr>
                <w:sz w:val="20"/>
                <w:szCs w:val="20"/>
              </w:rPr>
            </w:pPr>
            <w:r>
              <w:rPr>
                <w:sz w:val="20"/>
                <w:szCs w:val="20"/>
              </w:rPr>
              <w:t>32,26</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32,26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1.2</w:t>
            </w:r>
          </w:p>
        </w:tc>
        <w:tc>
          <w:tcPr>
            <w:tcW w:w="3207" w:type="dxa"/>
          </w:tcPr>
          <w:p w:rsidR="000431B9" w:rsidRPr="00A73881" w:rsidRDefault="000431B9" w:rsidP="00FB2E3D">
            <w:pPr>
              <w:spacing w:line="276" w:lineRule="auto"/>
              <w:jc w:val="center"/>
              <w:rPr>
                <w:sz w:val="20"/>
                <w:szCs w:val="20"/>
              </w:rPr>
            </w:pPr>
            <w:r>
              <w:rPr>
                <w:sz w:val="20"/>
                <w:szCs w:val="20"/>
              </w:rPr>
              <w:t>POKÓJ NAUCZYCIELSKI</w:t>
            </w:r>
          </w:p>
        </w:tc>
        <w:tc>
          <w:tcPr>
            <w:tcW w:w="1842" w:type="dxa"/>
          </w:tcPr>
          <w:p w:rsidR="000431B9" w:rsidRPr="00A73881" w:rsidRDefault="000431B9" w:rsidP="00FB2E3D">
            <w:pPr>
              <w:jc w:val="center"/>
              <w:rPr>
                <w:sz w:val="20"/>
                <w:szCs w:val="20"/>
              </w:rPr>
            </w:pPr>
            <w:r>
              <w:rPr>
                <w:sz w:val="20"/>
                <w:szCs w:val="20"/>
              </w:rPr>
              <w:t>21,76</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21,76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1.3</w:t>
            </w:r>
          </w:p>
        </w:tc>
        <w:tc>
          <w:tcPr>
            <w:tcW w:w="3207" w:type="dxa"/>
          </w:tcPr>
          <w:p w:rsidR="000431B9" w:rsidRPr="00A73881" w:rsidRDefault="000431B9" w:rsidP="00FB2E3D">
            <w:pPr>
              <w:spacing w:line="276" w:lineRule="auto"/>
              <w:jc w:val="center"/>
              <w:rPr>
                <w:sz w:val="20"/>
                <w:szCs w:val="20"/>
              </w:rPr>
            </w:pPr>
            <w:r>
              <w:rPr>
                <w:sz w:val="20"/>
                <w:szCs w:val="20"/>
              </w:rPr>
              <w:t>GAB. DYREKTORA</w:t>
            </w:r>
          </w:p>
        </w:tc>
        <w:tc>
          <w:tcPr>
            <w:tcW w:w="1842" w:type="dxa"/>
          </w:tcPr>
          <w:p w:rsidR="000431B9" w:rsidRPr="00A73881" w:rsidRDefault="000431B9" w:rsidP="00FB2E3D">
            <w:pPr>
              <w:jc w:val="center"/>
              <w:rPr>
                <w:sz w:val="20"/>
                <w:szCs w:val="20"/>
              </w:rPr>
            </w:pPr>
            <w:r>
              <w:rPr>
                <w:sz w:val="20"/>
                <w:szCs w:val="20"/>
              </w:rPr>
              <w:t xml:space="preserve">  9,34</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9,34</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1.4</w:t>
            </w:r>
          </w:p>
        </w:tc>
        <w:tc>
          <w:tcPr>
            <w:tcW w:w="3207" w:type="dxa"/>
          </w:tcPr>
          <w:p w:rsidR="000431B9" w:rsidRPr="00A73881" w:rsidRDefault="000431B9" w:rsidP="00FB2E3D">
            <w:pPr>
              <w:spacing w:line="276" w:lineRule="auto"/>
              <w:jc w:val="center"/>
              <w:rPr>
                <w:sz w:val="20"/>
                <w:szCs w:val="20"/>
              </w:rPr>
            </w:pPr>
            <w:r>
              <w:rPr>
                <w:sz w:val="20"/>
                <w:szCs w:val="20"/>
              </w:rPr>
              <w:t>SEKRETARIAT SZKOŁY</w:t>
            </w:r>
          </w:p>
        </w:tc>
        <w:tc>
          <w:tcPr>
            <w:tcW w:w="1842" w:type="dxa"/>
          </w:tcPr>
          <w:p w:rsidR="000431B9" w:rsidRPr="00A73881" w:rsidRDefault="000431B9" w:rsidP="00FB2E3D">
            <w:pPr>
              <w:jc w:val="center"/>
              <w:rPr>
                <w:sz w:val="20"/>
                <w:szCs w:val="20"/>
              </w:rPr>
            </w:pPr>
            <w:r>
              <w:rPr>
                <w:sz w:val="20"/>
                <w:szCs w:val="20"/>
              </w:rPr>
              <w:t>10,25</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10,25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1.5</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24,15</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24,15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1.6</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30,18</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30,18</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1.7</w:t>
            </w:r>
          </w:p>
        </w:tc>
        <w:tc>
          <w:tcPr>
            <w:tcW w:w="3207" w:type="dxa"/>
          </w:tcPr>
          <w:p w:rsidR="000431B9" w:rsidRPr="00A73881" w:rsidRDefault="000431B9" w:rsidP="00FB2E3D">
            <w:pPr>
              <w:spacing w:line="276" w:lineRule="auto"/>
              <w:jc w:val="center"/>
              <w:rPr>
                <w:sz w:val="20"/>
                <w:szCs w:val="20"/>
              </w:rPr>
            </w:pPr>
            <w:r>
              <w:rPr>
                <w:sz w:val="20"/>
                <w:szCs w:val="20"/>
              </w:rPr>
              <w:t>SANITARIATY SZKOLNE</w:t>
            </w:r>
          </w:p>
        </w:tc>
        <w:tc>
          <w:tcPr>
            <w:tcW w:w="1842"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r>
      <w:tr w:rsidR="000431B9" w:rsidRPr="00F61C25" w:rsidTr="00FB2E3D">
        <w:tc>
          <w:tcPr>
            <w:tcW w:w="691" w:type="dxa"/>
          </w:tcPr>
          <w:p w:rsidR="000431B9" w:rsidRPr="00F61C25" w:rsidRDefault="000431B9" w:rsidP="00FB2E3D">
            <w:pPr>
              <w:jc w:val="center"/>
              <w:rPr>
                <w:sz w:val="20"/>
                <w:szCs w:val="20"/>
              </w:rPr>
            </w:pPr>
            <w:r>
              <w:rPr>
                <w:sz w:val="20"/>
                <w:szCs w:val="20"/>
              </w:rPr>
              <w:t>1.8</w:t>
            </w:r>
          </w:p>
        </w:tc>
        <w:tc>
          <w:tcPr>
            <w:tcW w:w="3207" w:type="dxa"/>
          </w:tcPr>
          <w:p w:rsidR="000431B9" w:rsidRDefault="000431B9" w:rsidP="00FB2E3D">
            <w:pPr>
              <w:spacing w:line="276" w:lineRule="auto"/>
              <w:jc w:val="center"/>
              <w:rPr>
                <w:sz w:val="20"/>
                <w:szCs w:val="20"/>
              </w:rPr>
            </w:pPr>
            <w:r>
              <w:rPr>
                <w:sz w:val="20"/>
                <w:szCs w:val="20"/>
              </w:rPr>
              <w:t>POM.</w:t>
            </w:r>
            <w:r w:rsidR="00B62D4D">
              <w:rPr>
                <w:sz w:val="20"/>
                <w:szCs w:val="20"/>
              </w:rPr>
              <w:t xml:space="preserve"> </w:t>
            </w:r>
            <w:r>
              <w:rPr>
                <w:sz w:val="20"/>
                <w:szCs w:val="20"/>
              </w:rPr>
              <w:t>GOSPODARCZE</w:t>
            </w:r>
          </w:p>
        </w:tc>
        <w:tc>
          <w:tcPr>
            <w:tcW w:w="1842" w:type="dxa"/>
          </w:tcPr>
          <w:p w:rsidR="000431B9" w:rsidRPr="00A73881" w:rsidRDefault="000431B9" w:rsidP="00FB2E3D">
            <w:pPr>
              <w:jc w:val="center"/>
              <w:rPr>
                <w:sz w:val="20"/>
                <w:szCs w:val="20"/>
              </w:rPr>
            </w:pPr>
            <w:r>
              <w:rPr>
                <w:sz w:val="20"/>
                <w:szCs w:val="20"/>
              </w:rPr>
              <w:t xml:space="preserve">  3,86</w:t>
            </w:r>
          </w:p>
        </w:tc>
        <w:tc>
          <w:tcPr>
            <w:tcW w:w="1276" w:type="dxa"/>
          </w:tcPr>
          <w:p w:rsidR="000431B9"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 xml:space="preserve">  3,86</w:t>
            </w:r>
          </w:p>
        </w:tc>
      </w:tr>
      <w:tr w:rsidR="000431B9" w:rsidRPr="00F61C25" w:rsidTr="00FB2E3D">
        <w:tc>
          <w:tcPr>
            <w:tcW w:w="691" w:type="dxa"/>
          </w:tcPr>
          <w:p w:rsidR="000431B9" w:rsidRPr="00F61C25" w:rsidRDefault="000431B9" w:rsidP="00FB2E3D">
            <w:pPr>
              <w:jc w:val="center"/>
              <w:rPr>
                <w:sz w:val="20"/>
                <w:szCs w:val="20"/>
              </w:rPr>
            </w:pPr>
            <w:r>
              <w:rPr>
                <w:sz w:val="20"/>
                <w:szCs w:val="20"/>
              </w:rPr>
              <w:lastRenderedPageBreak/>
              <w:t>1.9</w:t>
            </w:r>
          </w:p>
        </w:tc>
        <w:tc>
          <w:tcPr>
            <w:tcW w:w="3207" w:type="dxa"/>
          </w:tcPr>
          <w:p w:rsidR="000431B9" w:rsidRDefault="00B62D4D" w:rsidP="00FB2E3D">
            <w:pPr>
              <w:spacing w:line="276" w:lineRule="auto"/>
              <w:jc w:val="center"/>
              <w:rPr>
                <w:sz w:val="20"/>
                <w:szCs w:val="20"/>
              </w:rPr>
            </w:pPr>
            <w:r>
              <w:rPr>
                <w:sz w:val="20"/>
                <w:szCs w:val="20"/>
              </w:rPr>
              <w:t>POM. POMOCNICZE</w:t>
            </w:r>
          </w:p>
        </w:tc>
        <w:tc>
          <w:tcPr>
            <w:tcW w:w="1842" w:type="dxa"/>
          </w:tcPr>
          <w:p w:rsidR="000431B9" w:rsidRPr="00A73881" w:rsidRDefault="000431B9" w:rsidP="00FB2E3D">
            <w:pPr>
              <w:jc w:val="center"/>
              <w:rPr>
                <w:sz w:val="20"/>
                <w:szCs w:val="20"/>
              </w:rPr>
            </w:pPr>
            <w:r>
              <w:rPr>
                <w:sz w:val="20"/>
                <w:szCs w:val="20"/>
              </w:rPr>
              <w:t xml:space="preserve">  4,45</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 xml:space="preserve">  4,45</w:t>
            </w:r>
          </w:p>
        </w:tc>
      </w:tr>
      <w:tr w:rsidR="000431B9" w:rsidRPr="00F61C25" w:rsidTr="00FB2E3D">
        <w:tc>
          <w:tcPr>
            <w:tcW w:w="691" w:type="dxa"/>
          </w:tcPr>
          <w:p w:rsidR="000431B9" w:rsidRDefault="000431B9" w:rsidP="00FB2E3D">
            <w:pPr>
              <w:jc w:val="center"/>
              <w:rPr>
                <w:sz w:val="20"/>
                <w:szCs w:val="20"/>
              </w:rPr>
            </w:pPr>
            <w:r>
              <w:rPr>
                <w:sz w:val="20"/>
                <w:szCs w:val="20"/>
              </w:rPr>
              <w:t>1.10</w:t>
            </w:r>
          </w:p>
        </w:tc>
        <w:tc>
          <w:tcPr>
            <w:tcW w:w="3207" w:type="dxa"/>
          </w:tcPr>
          <w:p w:rsidR="000431B9" w:rsidRDefault="000431B9" w:rsidP="00FB2E3D">
            <w:pPr>
              <w:spacing w:line="276" w:lineRule="auto"/>
              <w:jc w:val="center"/>
              <w:rPr>
                <w:sz w:val="20"/>
                <w:szCs w:val="20"/>
              </w:rPr>
            </w:pPr>
            <w:r>
              <w:rPr>
                <w:sz w:val="20"/>
                <w:szCs w:val="20"/>
              </w:rPr>
              <w:t>MAGAZYN SPRZĘTU</w:t>
            </w:r>
          </w:p>
        </w:tc>
        <w:tc>
          <w:tcPr>
            <w:tcW w:w="1842" w:type="dxa"/>
          </w:tcPr>
          <w:p w:rsidR="000431B9" w:rsidRDefault="000431B9" w:rsidP="00FB2E3D">
            <w:pPr>
              <w:jc w:val="center"/>
              <w:rPr>
                <w:sz w:val="20"/>
                <w:szCs w:val="20"/>
              </w:rPr>
            </w:pPr>
            <w:r>
              <w:rPr>
                <w:sz w:val="20"/>
                <w:szCs w:val="20"/>
              </w:rPr>
              <w:t xml:space="preserve">  6,12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6,12</w:t>
            </w:r>
          </w:p>
        </w:tc>
      </w:tr>
      <w:tr w:rsidR="000431B9" w:rsidRPr="00F61C25" w:rsidTr="00FB2E3D">
        <w:tc>
          <w:tcPr>
            <w:tcW w:w="691" w:type="dxa"/>
          </w:tcPr>
          <w:p w:rsidR="000431B9" w:rsidRDefault="000431B9" w:rsidP="00FB2E3D">
            <w:pPr>
              <w:jc w:val="center"/>
              <w:rPr>
                <w:sz w:val="20"/>
                <w:szCs w:val="20"/>
              </w:rPr>
            </w:pPr>
            <w:r>
              <w:rPr>
                <w:sz w:val="20"/>
                <w:szCs w:val="20"/>
              </w:rPr>
              <w:t>1.11</w:t>
            </w:r>
          </w:p>
        </w:tc>
        <w:tc>
          <w:tcPr>
            <w:tcW w:w="3207" w:type="dxa"/>
          </w:tcPr>
          <w:p w:rsidR="000431B9" w:rsidRDefault="000431B9" w:rsidP="00FB2E3D">
            <w:pPr>
              <w:spacing w:line="276" w:lineRule="auto"/>
              <w:jc w:val="center"/>
              <w:rPr>
                <w:sz w:val="20"/>
                <w:szCs w:val="20"/>
              </w:rPr>
            </w:pPr>
            <w:r>
              <w:rPr>
                <w:sz w:val="20"/>
                <w:szCs w:val="20"/>
              </w:rPr>
              <w:t>ŁAZIENKA</w:t>
            </w:r>
          </w:p>
        </w:tc>
        <w:tc>
          <w:tcPr>
            <w:tcW w:w="1842" w:type="dxa"/>
          </w:tcPr>
          <w:p w:rsidR="000431B9" w:rsidRDefault="000431B9" w:rsidP="00FB2E3D">
            <w:pPr>
              <w:jc w:val="center"/>
              <w:rPr>
                <w:sz w:val="20"/>
                <w:szCs w:val="20"/>
              </w:rPr>
            </w:pPr>
            <w:r>
              <w:rPr>
                <w:sz w:val="20"/>
                <w:szCs w:val="20"/>
              </w:rPr>
              <w:t xml:space="preserve">  4,12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4,12</w:t>
            </w:r>
          </w:p>
        </w:tc>
      </w:tr>
      <w:tr w:rsidR="000431B9" w:rsidRPr="00F61C25" w:rsidTr="00FB2E3D">
        <w:tc>
          <w:tcPr>
            <w:tcW w:w="691" w:type="dxa"/>
          </w:tcPr>
          <w:p w:rsidR="000431B9" w:rsidRDefault="000431B9" w:rsidP="00FB2E3D">
            <w:pPr>
              <w:jc w:val="center"/>
              <w:rPr>
                <w:sz w:val="20"/>
                <w:szCs w:val="20"/>
              </w:rPr>
            </w:pPr>
            <w:r>
              <w:rPr>
                <w:sz w:val="20"/>
                <w:szCs w:val="20"/>
              </w:rPr>
              <w:t>1.12</w:t>
            </w:r>
          </w:p>
        </w:tc>
        <w:tc>
          <w:tcPr>
            <w:tcW w:w="3207" w:type="dxa"/>
          </w:tcPr>
          <w:p w:rsidR="000431B9" w:rsidRDefault="000431B9" w:rsidP="00FB2E3D">
            <w:pPr>
              <w:spacing w:line="276" w:lineRule="auto"/>
              <w:jc w:val="center"/>
              <w:rPr>
                <w:sz w:val="20"/>
                <w:szCs w:val="20"/>
              </w:rPr>
            </w:pPr>
            <w:r>
              <w:rPr>
                <w:sz w:val="20"/>
                <w:szCs w:val="20"/>
              </w:rPr>
              <w:t>KOTŁOWNIA</w:t>
            </w:r>
          </w:p>
        </w:tc>
        <w:tc>
          <w:tcPr>
            <w:tcW w:w="1842" w:type="dxa"/>
          </w:tcPr>
          <w:p w:rsidR="000431B9" w:rsidRDefault="000431B9" w:rsidP="00FB2E3D">
            <w:pPr>
              <w:jc w:val="center"/>
              <w:rPr>
                <w:sz w:val="20"/>
                <w:szCs w:val="20"/>
              </w:rPr>
            </w:pPr>
            <w:r>
              <w:rPr>
                <w:sz w:val="20"/>
                <w:szCs w:val="20"/>
              </w:rPr>
              <w:t xml:space="preserve">  9,96</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9,96</w:t>
            </w:r>
          </w:p>
        </w:tc>
      </w:tr>
      <w:tr w:rsidR="000431B9" w:rsidRPr="00F61C25" w:rsidTr="00FB2E3D">
        <w:tc>
          <w:tcPr>
            <w:tcW w:w="691" w:type="dxa"/>
          </w:tcPr>
          <w:p w:rsidR="000431B9" w:rsidRDefault="000431B9" w:rsidP="00FB2E3D">
            <w:pPr>
              <w:jc w:val="center"/>
              <w:rPr>
                <w:sz w:val="20"/>
                <w:szCs w:val="20"/>
              </w:rPr>
            </w:pPr>
            <w:r>
              <w:rPr>
                <w:sz w:val="20"/>
                <w:szCs w:val="20"/>
              </w:rPr>
              <w:t>1.13</w:t>
            </w:r>
          </w:p>
        </w:tc>
        <w:tc>
          <w:tcPr>
            <w:tcW w:w="3207" w:type="dxa"/>
          </w:tcPr>
          <w:p w:rsidR="000431B9" w:rsidRDefault="000431B9" w:rsidP="00FB2E3D">
            <w:pPr>
              <w:spacing w:line="276" w:lineRule="auto"/>
              <w:jc w:val="center"/>
              <w:rPr>
                <w:sz w:val="20"/>
                <w:szCs w:val="20"/>
              </w:rPr>
            </w:pPr>
            <w:r>
              <w:rPr>
                <w:sz w:val="20"/>
                <w:szCs w:val="20"/>
              </w:rPr>
              <w:t>SALA GIMNASTYCZNA</w:t>
            </w:r>
          </w:p>
        </w:tc>
        <w:tc>
          <w:tcPr>
            <w:tcW w:w="1842" w:type="dxa"/>
          </w:tcPr>
          <w:p w:rsidR="000431B9" w:rsidRDefault="000431B9" w:rsidP="00FB2E3D">
            <w:pPr>
              <w:jc w:val="center"/>
              <w:rPr>
                <w:sz w:val="20"/>
                <w:szCs w:val="20"/>
              </w:rPr>
            </w:pPr>
            <w:r>
              <w:rPr>
                <w:sz w:val="20"/>
                <w:szCs w:val="20"/>
              </w:rPr>
              <w:t>142,96</w:t>
            </w:r>
          </w:p>
        </w:tc>
        <w:tc>
          <w:tcPr>
            <w:tcW w:w="1276" w:type="dxa"/>
          </w:tcPr>
          <w:p w:rsidR="000431B9" w:rsidRDefault="000431B9" w:rsidP="00FB2E3D">
            <w:pPr>
              <w:jc w:val="center"/>
              <w:rPr>
                <w:sz w:val="20"/>
                <w:szCs w:val="20"/>
              </w:rPr>
            </w:pPr>
            <w:r>
              <w:rPr>
                <w:sz w:val="20"/>
                <w:szCs w:val="20"/>
              </w:rPr>
              <w:t>7,08</w:t>
            </w:r>
          </w:p>
        </w:tc>
        <w:tc>
          <w:tcPr>
            <w:tcW w:w="1985" w:type="dxa"/>
          </w:tcPr>
          <w:p w:rsidR="000431B9" w:rsidRDefault="000431B9" w:rsidP="00FB2E3D">
            <w:pPr>
              <w:jc w:val="center"/>
              <w:rPr>
                <w:sz w:val="20"/>
                <w:szCs w:val="20"/>
              </w:rPr>
            </w:pPr>
            <w:r>
              <w:rPr>
                <w:sz w:val="20"/>
                <w:szCs w:val="20"/>
              </w:rPr>
              <w:t>142,96</w:t>
            </w:r>
          </w:p>
        </w:tc>
      </w:tr>
      <w:tr w:rsidR="000431B9" w:rsidRPr="00F61C25" w:rsidTr="00FB2E3D">
        <w:tc>
          <w:tcPr>
            <w:tcW w:w="691" w:type="dxa"/>
          </w:tcPr>
          <w:p w:rsidR="000431B9" w:rsidRDefault="000431B9" w:rsidP="00FB2E3D">
            <w:pPr>
              <w:jc w:val="center"/>
              <w:rPr>
                <w:sz w:val="20"/>
                <w:szCs w:val="20"/>
              </w:rPr>
            </w:pPr>
            <w:r>
              <w:rPr>
                <w:sz w:val="20"/>
                <w:szCs w:val="20"/>
              </w:rPr>
              <w:t>1.14</w:t>
            </w:r>
          </w:p>
        </w:tc>
        <w:tc>
          <w:tcPr>
            <w:tcW w:w="3207" w:type="dxa"/>
          </w:tcPr>
          <w:p w:rsidR="000431B9" w:rsidRDefault="000431B9" w:rsidP="00FB2E3D">
            <w:pPr>
              <w:spacing w:line="276" w:lineRule="auto"/>
              <w:jc w:val="center"/>
              <w:rPr>
                <w:sz w:val="20"/>
                <w:szCs w:val="20"/>
              </w:rPr>
            </w:pPr>
            <w:r>
              <w:rPr>
                <w:sz w:val="20"/>
                <w:szCs w:val="20"/>
              </w:rPr>
              <w:t xml:space="preserve">SZATNIA CHŁOPCÓW </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 xml:space="preserve">  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 xml:space="preserve">1.15 </w:t>
            </w:r>
          </w:p>
        </w:tc>
        <w:tc>
          <w:tcPr>
            <w:tcW w:w="3207" w:type="dxa"/>
          </w:tcPr>
          <w:p w:rsidR="000431B9" w:rsidRDefault="000431B9" w:rsidP="00FB2E3D">
            <w:pPr>
              <w:spacing w:line="276" w:lineRule="auto"/>
              <w:jc w:val="center"/>
              <w:rPr>
                <w:sz w:val="20"/>
                <w:szCs w:val="20"/>
              </w:rPr>
            </w:pPr>
            <w:r>
              <w:rPr>
                <w:sz w:val="20"/>
                <w:szCs w:val="20"/>
              </w:rPr>
              <w:t>SZATNIA DZIEWCZĄT</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1.16</w:t>
            </w:r>
          </w:p>
        </w:tc>
        <w:tc>
          <w:tcPr>
            <w:tcW w:w="3207" w:type="dxa"/>
          </w:tcPr>
          <w:p w:rsidR="000431B9" w:rsidRDefault="000431B9" w:rsidP="00FB2E3D">
            <w:pPr>
              <w:spacing w:line="276" w:lineRule="auto"/>
              <w:jc w:val="center"/>
              <w:rPr>
                <w:sz w:val="20"/>
                <w:szCs w:val="20"/>
              </w:rPr>
            </w:pPr>
            <w:r>
              <w:rPr>
                <w:sz w:val="20"/>
                <w:szCs w:val="20"/>
              </w:rPr>
              <w:t xml:space="preserve">SALA LEKCYJNA </w:t>
            </w:r>
          </w:p>
        </w:tc>
        <w:tc>
          <w:tcPr>
            <w:tcW w:w="1842" w:type="dxa"/>
          </w:tcPr>
          <w:p w:rsidR="000431B9" w:rsidRDefault="000431B9" w:rsidP="00FB2E3D">
            <w:pPr>
              <w:jc w:val="center"/>
              <w:rPr>
                <w:sz w:val="20"/>
                <w:szCs w:val="20"/>
              </w:rPr>
            </w:pPr>
            <w:r>
              <w:rPr>
                <w:sz w:val="20"/>
                <w:szCs w:val="20"/>
              </w:rPr>
              <w:t>39,81</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39,81</w:t>
            </w:r>
          </w:p>
        </w:tc>
      </w:tr>
      <w:tr w:rsidR="000431B9" w:rsidRPr="00F61C25" w:rsidTr="00FB2E3D">
        <w:tc>
          <w:tcPr>
            <w:tcW w:w="691" w:type="dxa"/>
          </w:tcPr>
          <w:p w:rsidR="000431B9" w:rsidRDefault="000431B9" w:rsidP="00FB2E3D">
            <w:pPr>
              <w:jc w:val="center"/>
              <w:rPr>
                <w:sz w:val="20"/>
                <w:szCs w:val="20"/>
              </w:rPr>
            </w:pPr>
            <w:r>
              <w:rPr>
                <w:sz w:val="20"/>
                <w:szCs w:val="20"/>
              </w:rPr>
              <w:t>1.17</w:t>
            </w:r>
          </w:p>
        </w:tc>
        <w:tc>
          <w:tcPr>
            <w:tcW w:w="3207" w:type="dxa"/>
          </w:tcPr>
          <w:p w:rsidR="000431B9" w:rsidRDefault="000431B9" w:rsidP="00FB2E3D">
            <w:pPr>
              <w:spacing w:line="276" w:lineRule="auto"/>
              <w:jc w:val="center"/>
              <w:rPr>
                <w:sz w:val="20"/>
                <w:szCs w:val="20"/>
              </w:rPr>
            </w:pPr>
            <w:r>
              <w:rPr>
                <w:sz w:val="20"/>
                <w:szCs w:val="20"/>
              </w:rPr>
              <w:t xml:space="preserve">KLATKA SCHODOWA </w:t>
            </w:r>
          </w:p>
          <w:p w:rsidR="000431B9" w:rsidRDefault="000431B9" w:rsidP="00FB2E3D">
            <w:pPr>
              <w:spacing w:line="276" w:lineRule="auto"/>
              <w:jc w:val="center"/>
              <w:rPr>
                <w:sz w:val="20"/>
                <w:szCs w:val="20"/>
              </w:rPr>
            </w:pPr>
            <w:r>
              <w:rPr>
                <w:sz w:val="20"/>
                <w:szCs w:val="20"/>
              </w:rPr>
              <w:t>Z KORYTARZEM</w:t>
            </w:r>
          </w:p>
        </w:tc>
        <w:tc>
          <w:tcPr>
            <w:tcW w:w="1842" w:type="dxa"/>
          </w:tcPr>
          <w:p w:rsidR="000431B9" w:rsidRDefault="000431B9" w:rsidP="00FB2E3D">
            <w:pPr>
              <w:jc w:val="center"/>
              <w:rPr>
                <w:sz w:val="20"/>
                <w:szCs w:val="20"/>
              </w:rPr>
            </w:pPr>
            <w:r>
              <w:rPr>
                <w:sz w:val="20"/>
                <w:szCs w:val="20"/>
              </w:rPr>
              <w:t>28,08</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28,08</w:t>
            </w:r>
          </w:p>
        </w:tc>
      </w:tr>
      <w:tr w:rsidR="000431B9" w:rsidRPr="00F61C25" w:rsidTr="00FB2E3D">
        <w:tc>
          <w:tcPr>
            <w:tcW w:w="691" w:type="dxa"/>
          </w:tcPr>
          <w:p w:rsidR="000431B9" w:rsidRDefault="000431B9" w:rsidP="00FB2E3D">
            <w:pPr>
              <w:jc w:val="center"/>
              <w:rPr>
                <w:sz w:val="20"/>
                <w:szCs w:val="20"/>
              </w:rPr>
            </w:pPr>
            <w:r>
              <w:rPr>
                <w:sz w:val="20"/>
                <w:szCs w:val="20"/>
              </w:rPr>
              <w:t>1.18</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39,72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39,72</w:t>
            </w:r>
          </w:p>
        </w:tc>
      </w:tr>
      <w:tr w:rsidR="000431B9" w:rsidRPr="00F61C25" w:rsidTr="00FB2E3D">
        <w:trPr>
          <w:trHeight w:val="274"/>
        </w:trPr>
        <w:tc>
          <w:tcPr>
            <w:tcW w:w="691" w:type="dxa"/>
          </w:tcPr>
          <w:p w:rsidR="000431B9" w:rsidRDefault="000431B9" w:rsidP="00FB2E3D">
            <w:pPr>
              <w:jc w:val="center"/>
              <w:rPr>
                <w:sz w:val="20"/>
                <w:szCs w:val="20"/>
              </w:rPr>
            </w:pPr>
            <w:r>
              <w:rPr>
                <w:sz w:val="20"/>
                <w:szCs w:val="20"/>
              </w:rPr>
              <w:t>1.19</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33,45</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33,45</w:t>
            </w:r>
          </w:p>
        </w:tc>
      </w:tr>
      <w:tr w:rsidR="000431B9" w:rsidRPr="00F61C25" w:rsidTr="00FB2E3D">
        <w:tc>
          <w:tcPr>
            <w:tcW w:w="691" w:type="dxa"/>
          </w:tcPr>
          <w:p w:rsidR="000431B9" w:rsidRDefault="000431B9" w:rsidP="00FB2E3D">
            <w:pPr>
              <w:jc w:val="center"/>
              <w:rPr>
                <w:sz w:val="20"/>
                <w:szCs w:val="20"/>
              </w:rPr>
            </w:pPr>
            <w:r>
              <w:rPr>
                <w:sz w:val="20"/>
                <w:szCs w:val="20"/>
              </w:rPr>
              <w:t>1.20</w:t>
            </w:r>
          </w:p>
        </w:tc>
        <w:tc>
          <w:tcPr>
            <w:tcW w:w="3207" w:type="dxa"/>
          </w:tcPr>
          <w:p w:rsidR="000431B9" w:rsidRDefault="000431B9" w:rsidP="00FB2E3D">
            <w:pPr>
              <w:spacing w:line="276" w:lineRule="auto"/>
              <w:jc w:val="center"/>
              <w:rPr>
                <w:sz w:val="20"/>
                <w:szCs w:val="20"/>
              </w:rPr>
            </w:pPr>
            <w:r>
              <w:rPr>
                <w:sz w:val="20"/>
                <w:szCs w:val="20"/>
              </w:rPr>
              <w:t>SZATNIA</w:t>
            </w:r>
          </w:p>
        </w:tc>
        <w:tc>
          <w:tcPr>
            <w:tcW w:w="1842" w:type="dxa"/>
          </w:tcPr>
          <w:p w:rsidR="000431B9" w:rsidRDefault="000431B9" w:rsidP="00FB2E3D">
            <w:pPr>
              <w:jc w:val="center"/>
              <w:rPr>
                <w:sz w:val="20"/>
                <w:szCs w:val="20"/>
              </w:rPr>
            </w:pPr>
            <w:r>
              <w:rPr>
                <w:sz w:val="20"/>
                <w:szCs w:val="20"/>
              </w:rPr>
              <w:t>13,12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13,12</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491,46</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491,46</w:t>
            </w:r>
          </w:p>
        </w:tc>
      </w:tr>
    </w:tbl>
    <w:p w:rsidR="000431B9" w:rsidRPr="00B41CE7" w:rsidRDefault="000431B9" w:rsidP="000431B9">
      <w:pPr>
        <w:spacing w:line="360" w:lineRule="auto"/>
        <w:ind w:firstLine="708"/>
        <w:jc w:val="both"/>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3307"/>
        <w:gridCol w:w="1842"/>
        <w:gridCol w:w="1276"/>
        <w:gridCol w:w="1985"/>
      </w:tblGrid>
      <w:tr w:rsidR="000431B9" w:rsidRPr="00F61C25" w:rsidTr="00FB2E3D">
        <w:tc>
          <w:tcPr>
            <w:tcW w:w="591" w:type="dxa"/>
          </w:tcPr>
          <w:p w:rsidR="000431B9" w:rsidRPr="00F61C25" w:rsidRDefault="000431B9" w:rsidP="00FB2E3D">
            <w:pPr>
              <w:jc w:val="center"/>
              <w:rPr>
                <w:b/>
                <w:bCs/>
                <w:sz w:val="20"/>
                <w:szCs w:val="20"/>
              </w:rPr>
            </w:pPr>
            <w:r w:rsidRPr="00F61C25">
              <w:rPr>
                <w:b/>
                <w:bCs/>
                <w:sz w:val="20"/>
                <w:szCs w:val="20"/>
              </w:rPr>
              <w:t>Nr pom.</w:t>
            </w:r>
          </w:p>
        </w:tc>
        <w:tc>
          <w:tcPr>
            <w:tcW w:w="33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Pr>
                <w:b/>
                <w:sz w:val="20"/>
                <w:szCs w:val="20"/>
              </w:rPr>
              <w:t>I PIĘTRO</w:t>
            </w:r>
            <w:r w:rsidRPr="00F61C25">
              <w:rPr>
                <w:b/>
                <w:sz w:val="20"/>
                <w:szCs w:val="20"/>
              </w:rPr>
              <w:t>:</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2.1</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jc w:val="center"/>
              <w:rPr>
                <w:sz w:val="20"/>
                <w:szCs w:val="20"/>
              </w:rPr>
            </w:pPr>
            <w:r>
              <w:rPr>
                <w:sz w:val="20"/>
                <w:szCs w:val="20"/>
              </w:rPr>
              <w:t xml:space="preserve">   30,25</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rPr>
                <w:sz w:val="20"/>
                <w:szCs w:val="20"/>
              </w:rPr>
            </w:pPr>
            <w:r w:rsidRPr="00BB71F6">
              <w:rPr>
                <w:sz w:val="20"/>
                <w:szCs w:val="20"/>
              </w:rPr>
              <w:t xml:space="preserve">         </w:t>
            </w:r>
            <w:r>
              <w:rPr>
                <w:sz w:val="20"/>
                <w:szCs w:val="20"/>
              </w:rPr>
              <w:t xml:space="preserve">      30,25</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2.2</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rPr>
                <w:sz w:val="20"/>
                <w:szCs w:val="20"/>
              </w:rPr>
            </w:pPr>
            <w:r>
              <w:rPr>
                <w:sz w:val="20"/>
                <w:szCs w:val="20"/>
              </w:rPr>
              <w:t xml:space="preserve">              39,81</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jc w:val="center"/>
              <w:rPr>
                <w:sz w:val="20"/>
                <w:szCs w:val="20"/>
              </w:rPr>
            </w:pPr>
            <w:r>
              <w:rPr>
                <w:sz w:val="20"/>
                <w:szCs w:val="20"/>
              </w:rPr>
              <w:t xml:space="preserve">  39,81</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2.3</w:t>
            </w:r>
          </w:p>
        </w:tc>
        <w:tc>
          <w:tcPr>
            <w:tcW w:w="3307" w:type="dxa"/>
          </w:tcPr>
          <w:p w:rsidR="000431B9" w:rsidRDefault="000431B9" w:rsidP="00FB2E3D">
            <w:pPr>
              <w:spacing w:line="276" w:lineRule="auto"/>
              <w:jc w:val="center"/>
              <w:rPr>
                <w:sz w:val="20"/>
                <w:szCs w:val="20"/>
              </w:rPr>
            </w:pPr>
            <w:r>
              <w:rPr>
                <w:sz w:val="20"/>
                <w:szCs w:val="20"/>
              </w:rPr>
              <w:t xml:space="preserve">KLATKA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28,08</w:t>
            </w:r>
          </w:p>
        </w:tc>
        <w:tc>
          <w:tcPr>
            <w:tcW w:w="1276" w:type="dxa"/>
          </w:tcPr>
          <w:p w:rsidR="000431B9" w:rsidRPr="00BB71F6" w:rsidRDefault="000431B9" w:rsidP="00FB2E3D">
            <w:pPr>
              <w:jc w:val="center"/>
              <w:rPr>
                <w:sz w:val="20"/>
                <w:szCs w:val="20"/>
              </w:rPr>
            </w:pPr>
            <w:r>
              <w:rPr>
                <w:sz w:val="20"/>
                <w:szCs w:val="20"/>
              </w:rPr>
              <w:t>&gt; 2,20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28,08</w:t>
            </w:r>
          </w:p>
        </w:tc>
      </w:tr>
      <w:tr w:rsidR="000431B9" w:rsidRPr="00F61C25" w:rsidTr="00FB2E3D">
        <w:trPr>
          <w:cantSplit/>
        </w:trPr>
        <w:tc>
          <w:tcPr>
            <w:tcW w:w="3898" w:type="dxa"/>
            <w:gridSpan w:val="2"/>
            <w:tcBorders>
              <w:bottom w:val="single" w:sz="4" w:space="0" w:color="auto"/>
            </w:tcBorders>
          </w:tcPr>
          <w:p w:rsidR="000431B9" w:rsidRPr="00BB71F6" w:rsidRDefault="000431B9" w:rsidP="00FB2E3D">
            <w:pPr>
              <w:spacing w:line="360" w:lineRule="auto"/>
              <w:jc w:val="right"/>
              <w:rPr>
                <w:b/>
                <w:bCs/>
                <w:sz w:val="20"/>
                <w:szCs w:val="20"/>
              </w:rPr>
            </w:pPr>
            <w:r w:rsidRPr="00BB71F6">
              <w:rPr>
                <w:b/>
                <w:bCs/>
                <w:sz w:val="20"/>
                <w:szCs w:val="20"/>
              </w:rPr>
              <w:t>RAZEM:</w:t>
            </w:r>
          </w:p>
        </w:tc>
        <w:tc>
          <w:tcPr>
            <w:tcW w:w="1842" w:type="dxa"/>
            <w:tcBorders>
              <w:bottom w:val="single" w:sz="4" w:space="0" w:color="auto"/>
            </w:tcBorders>
          </w:tcPr>
          <w:p w:rsidR="000431B9" w:rsidRPr="00BB71F6" w:rsidRDefault="000431B9" w:rsidP="00FB2E3D">
            <w:pPr>
              <w:jc w:val="center"/>
              <w:rPr>
                <w:b/>
                <w:bCs/>
                <w:sz w:val="20"/>
                <w:szCs w:val="20"/>
              </w:rPr>
            </w:pPr>
            <w:r>
              <w:rPr>
                <w:b/>
                <w:bCs/>
                <w:sz w:val="20"/>
                <w:szCs w:val="20"/>
              </w:rPr>
              <w:t>98,14</w:t>
            </w:r>
          </w:p>
        </w:tc>
        <w:tc>
          <w:tcPr>
            <w:tcW w:w="1276" w:type="dxa"/>
            <w:tcBorders>
              <w:bottom w:val="single" w:sz="4" w:space="0" w:color="auto"/>
            </w:tcBorders>
          </w:tcPr>
          <w:p w:rsidR="000431B9" w:rsidRPr="00BB71F6" w:rsidRDefault="000431B9" w:rsidP="00FB2E3D">
            <w:pPr>
              <w:rPr>
                <w:b/>
                <w:bCs/>
                <w:sz w:val="20"/>
                <w:szCs w:val="20"/>
              </w:rPr>
            </w:pPr>
          </w:p>
        </w:tc>
        <w:tc>
          <w:tcPr>
            <w:tcW w:w="1985" w:type="dxa"/>
            <w:tcBorders>
              <w:bottom w:val="single" w:sz="4" w:space="0" w:color="auto"/>
            </w:tcBorders>
          </w:tcPr>
          <w:p w:rsidR="000431B9" w:rsidRPr="00BB71F6" w:rsidRDefault="000431B9" w:rsidP="00FB2E3D">
            <w:pPr>
              <w:jc w:val="center"/>
              <w:rPr>
                <w:b/>
                <w:bCs/>
                <w:sz w:val="20"/>
                <w:szCs w:val="20"/>
              </w:rPr>
            </w:pPr>
            <w:r w:rsidRPr="00BB71F6">
              <w:rPr>
                <w:b/>
                <w:bCs/>
                <w:sz w:val="20"/>
                <w:szCs w:val="20"/>
              </w:rPr>
              <w:t xml:space="preserve">  </w:t>
            </w:r>
            <w:r>
              <w:rPr>
                <w:b/>
                <w:bCs/>
                <w:sz w:val="20"/>
                <w:szCs w:val="20"/>
              </w:rPr>
              <w:t>98,14</w:t>
            </w:r>
          </w:p>
        </w:tc>
      </w:tr>
    </w:tbl>
    <w:p w:rsidR="000431B9" w:rsidRDefault="000431B9" w:rsidP="000431B9">
      <w:pPr>
        <w:jc w:val="center"/>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2"/>
        <w:gridCol w:w="2287"/>
        <w:gridCol w:w="2969"/>
        <w:gridCol w:w="2663"/>
      </w:tblGrid>
      <w:tr w:rsidR="000431B9" w:rsidRPr="00F61C25" w:rsidTr="00FB2E3D">
        <w:tc>
          <w:tcPr>
            <w:tcW w:w="845" w:type="dxa"/>
          </w:tcPr>
          <w:p w:rsidR="000431B9" w:rsidRPr="00F61C25" w:rsidRDefault="000431B9" w:rsidP="00FB2E3D">
            <w:pPr>
              <w:jc w:val="center"/>
              <w:rPr>
                <w:b/>
                <w:bCs/>
                <w:sz w:val="20"/>
                <w:szCs w:val="20"/>
              </w:rPr>
            </w:pPr>
            <w:r>
              <w:rPr>
                <w:b/>
                <w:sz w:val="20"/>
                <w:szCs w:val="20"/>
              </w:rPr>
              <w:tab/>
            </w:r>
            <w:r>
              <w:rPr>
                <w:b/>
                <w:sz w:val="20"/>
                <w:szCs w:val="20"/>
              </w:rPr>
              <w:tab/>
            </w:r>
            <w:r w:rsidRPr="00F61C25">
              <w:rPr>
                <w:b/>
                <w:bCs/>
                <w:sz w:val="20"/>
                <w:szCs w:val="20"/>
              </w:rPr>
              <w:t xml:space="preserve">Nr </w:t>
            </w:r>
          </w:p>
        </w:tc>
        <w:tc>
          <w:tcPr>
            <w:tcW w:w="2344" w:type="dxa"/>
          </w:tcPr>
          <w:p w:rsidR="000431B9" w:rsidRPr="00F61C25" w:rsidRDefault="000431B9" w:rsidP="00FB2E3D">
            <w:pPr>
              <w:jc w:val="center"/>
              <w:rPr>
                <w:b/>
                <w:bCs/>
                <w:sz w:val="20"/>
                <w:szCs w:val="20"/>
              </w:rPr>
            </w:pPr>
            <w:r w:rsidRPr="00F61C25">
              <w:rPr>
                <w:b/>
                <w:bCs/>
                <w:sz w:val="20"/>
                <w:szCs w:val="20"/>
              </w:rPr>
              <w:t xml:space="preserve">Kondygnacja </w:t>
            </w:r>
          </w:p>
        </w:tc>
        <w:tc>
          <w:tcPr>
            <w:tcW w:w="3068"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2744"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4"/>
          </w:tcPr>
          <w:p w:rsidR="000431B9" w:rsidRPr="00F61C25" w:rsidRDefault="000431B9" w:rsidP="00FB2E3D">
            <w:pPr>
              <w:jc w:val="center"/>
              <w:rPr>
                <w:b/>
                <w:sz w:val="20"/>
                <w:szCs w:val="20"/>
              </w:rPr>
            </w:pPr>
          </w:p>
        </w:tc>
      </w:tr>
      <w:tr w:rsidR="000431B9" w:rsidTr="00FB2E3D">
        <w:tc>
          <w:tcPr>
            <w:tcW w:w="845" w:type="dxa"/>
          </w:tcPr>
          <w:p w:rsidR="000431B9" w:rsidRPr="00F61C25" w:rsidRDefault="000431B9" w:rsidP="00FB2E3D">
            <w:pPr>
              <w:jc w:val="center"/>
              <w:rPr>
                <w:sz w:val="20"/>
                <w:szCs w:val="20"/>
              </w:rPr>
            </w:pPr>
            <w:r>
              <w:rPr>
                <w:sz w:val="20"/>
                <w:szCs w:val="20"/>
              </w:rPr>
              <w:t>1</w:t>
            </w:r>
          </w:p>
        </w:tc>
        <w:tc>
          <w:tcPr>
            <w:tcW w:w="2344" w:type="dxa"/>
          </w:tcPr>
          <w:p w:rsidR="000431B9" w:rsidRDefault="000431B9" w:rsidP="00FB2E3D">
            <w:pPr>
              <w:spacing w:line="360" w:lineRule="auto"/>
              <w:jc w:val="center"/>
              <w:rPr>
                <w:sz w:val="20"/>
                <w:szCs w:val="20"/>
              </w:rPr>
            </w:pPr>
            <w:r>
              <w:rPr>
                <w:sz w:val="20"/>
                <w:szCs w:val="20"/>
              </w:rPr>
              <w:t>PRZYZIEMIE</w:t>
            </w:r>
          </w:p>
        </w:tc>
        <w:tc>
          <w:tcPr>
            <w:tcW w:w="3068" w:type="dxa"/>
          </w:tcPr>
          <w:p w:rsidR="000431B9" w:rsidRPr="00F61C25" w:rsidRDefault="000431B9" w:rsidP="00FB2E3D">
            <w:pPr>
              <w:jc w:val="center"/>
              <w:rPr>
                <w:sz w:val="20"/>
                <w:szCs w:val="20"/>
              </w:rPr>
            </w:pPr>
            <w:r>
              <w:rPr>
                <w:sz w:val="20"/>
                <w:szCs w:val="20"/>
              </w:rPr>
              <w:t xml:space="preserve">  ---------</w:t>
            </w:r>
          </w:p>
        </w:tc>
        <w:tc>
          <w:tcPr>
            <w:tcW w:w="2744" w:type="dxa"/>
          </w:tcPr>
          <w:p w:rsidR="000431B9" w:rsidRDefault="000431B9" w:rsidP="00FB2E3D">
            <w:pPr>
              <w:jc w:val="center"/>
              <w:rPr>
                <w:sz w:val="20"/>
                <w:szCs w:val="20"/>
              </w:rPr>
            </w:pPr>
            <w:r>
              <w:rPr>
                <w:sz w:val="20"/>
                <w:szCs w:val="20"/>
              </w:rPr>
              <w:t xml:space="preserve"> ----------</w:t>
            </w:r>
          </w:p>
        </w:tc>
      </w:tr>
      <w:tr w:rsidR="000431B9" w:rsidRPr="00F61C25" w:rsidTr="00FB2E3D">
        <w:tc>
          <w:tcPr>
            <w:tcW w:w="845" w:type="dxa"/>
          </w:tcPr>
          <w:p w:rsidR="000431B9" w:rsidRPr="00F61C25" w:rsidRDefault="000431B9" w:rsidP="00FB2E3D">
            <w:pPr>
              <w:jc w:val="center"/>
              <w:rPr>
                <w:sz w:val="20"/>
                <w:szCs w:val="20"/>
              </w:rPr>
            </w:pPr>
            <w:r>
              <w:rPr>
                <w:sz w:val="20"/>
                <w:szCs w:val="20"/>
              </w:rPr>
              <w:t>2</w:t>
            </w:r>
          </w:p>
        </w:tc>
        <w:tc>
          <w:tcPr>
            <w:tcW w:w="2344" w:type="dxa"/>
          </w:tcPr>
          <w:p w:rsidR="000431B9" w:rsidRPr="00F61C25" w:rsidRDefault="000431B9" w:rsidP="00FB2E3D">
            <w:pPr>
              <w:spacing w:line="360" w:lineRule="auto"/>
              <w:jc w:val="center"/>
              <w:rPr>
                <w:sz w:val="20"/>
                <w:szCs w:val="20"/>
              </w:rPr>
            </w:pPr>
            <w:r>
              <w:rPr>
                <w:sz w:val="20"/>
                <w:szCs w:val="20"/>
              </w:rPr>
              <w:t>PARTER</w:t>
            </w:r>
            <w:r w:rsidRPr="00F61C25">
              <w:rPr>
                <w:sz w:val="20"/>
                <w:szCs w:val="20"/>
              </w:rPr>
              <w:t xml:space="preserve"> </w:t>
            </w:r>
          </w:p>
        </w:tc>
        <w:tc>
          <w:tcPr>
            <w:tcW w:w="3068" w:type="dxa"/>
          </w:tcPr>
          <w:p w:rsidR="000431B9" w:rsidRPr="00F61C25" w:rsidRDefault="000431B9" w:rsidP="00FB2E3D">
            <w:pPr>
              <w:jc w:val="center"/>
              <w:rPr>
                <w:sz w:val="20"/>
                <w:szCs w:val="20"/>
              </w:rPr>
            </w:pPr>
            <w:r w:rsidRPr="00F61C25">
              <w:rPr>
                <w:sz w:val="20"/>
                <w:szCs w:val="20"/>
              </w:rPr>
              <w:t xml:space="preserve">  </w:t>
            </w:r>
            <w:r>
              <w:rPr>
                <w:sz w:val="20"/>
                <w:szCs w:val="20"/>
              </w:rPr>
              <w:t>491,46</w:t>
            </w:r>
          </w:p>
        </w:tc>
        <w:tc>
          <w:tcPr>
            <w:tcW w:w="2744" w:type="dxa"/>
          </w:tcPr>
          <w:p w:rsidR="000431B9" w:rsidRPr="00F61C25" w:rsidRDefault="000431B9" w:rsidP="00FB2E3D">
            <w:pPr>
              <w:jc w:val="center"/>
              <w:rPr>
                <w:sz w:val="20"/>
                <w:szCs w:val="20"/>
              </w:rPr>
            </w:pPr>
            <w:r>
              <w:rPr>
                <w:sz w:val="20"/>
                <w:szCs w:val="20"/>
              </w:rPr>
              <w:t xml:space="preserve"> 491,46</w:t>
            </w:r>
          </w:p>
        </w:tc>
      </w:tr>
      <w:tr w:rsidR="000431B9" w:rsidRPr="00F61C25" w:rsidTr="00FB2E3D">
        <w:tc>
          <w:tcPr>
            <w:tcW w:w="845" w:type="dxa"/>
          </w:tcPr>
          <w:p w:rsidR="000431B9" w:rsidRPr="00F61C25" w:rsidRDefault="000431B9" w:rsidP="00FB2E3D">
            <w:pPr>
              <w:jc w:val="center"/>
              <w:rPr>
                <w:sz w:val="20"/>
                <w:szCs w:val="20"/>
              </w:rPr>
            </w:pPr>
            <w:r>
              <w:rPr>
                <w:sz w:val="20"/>
                <w:szCs w:val="20"/>
              </w:rPr>
              <w:t>3</w:t>
            </w:r>
          </w:p>
        </w:tc>
        <w:tc>
          <w:tcPr>
            <w:tcW w:w="2344" w:type="dxa"/>
          </w:tcPr>
          <w:p w:rsidR="000431B9" w:rsidRPr="00F61C25" w:rsidRDefault="000431B9" w:rsidP="00FB2E3D">
            <w:pPr>
              <w:spacing w:line="360" w:lineRule="auto"/>
              <w:jc w:val="center"/>
              <w:rPr>
                <w:sz w:val="20"/>
                <w:szCs w:val="20"/>
              </w:rPr>
            </w:pPr>
            <w:r>
              <w:rPr>
                <w:sz w:val="20"/>
                <w:szCs w:val="20"/>
              </w:rPr>
              <w:t>I PIĘTRO</w:t>
            </w:r>
          </w:p>
        </w:tc>
        <w:tc>
          <w:tcPr>
            <w:tcW w:w="3068" w:type="dxa"/>
          </w:tcPr>
          <w:p w:rsidR="000431B9" w:rsidRPr="00F61C25" w:rsidRDefault="000431B9" w:rsidP="00FB2E3D">
            <w:pPr>
              <w:jc w:val="center"/>
              <w:rPr>
                <w:sz w:val="20"/>
                <w:szCs w:val="20"/>
              </w:rPr>
            </w:pPr>
            <w:r>
              <w:rPr>
                <w:sz w:val="20"/>
                <w:szCs w:val="20"/>
              </w:rPr>
              <w:t xml:space="preserve">   98,14</w:t>
            </w:r>
            <w:r w:rsidRPr="00F61C25">
              <w:rPr>
                <w:sz w:val="20"/>
                <w:szCs w:val="20"/>
              </w:rPr>
              <w:t xml:space="preserve"> </w:t>
            </w:r>
            <w:r>
              <w:rPr>
                <w:sz w:val="20"/>
                <w:szCs w:val="20"/>
              </w:rPr>
              <w:t xml:space="preserve">  </w:t>
            </w:r>
          </w:p>
        </w:tc>
        <w:tc>
          <w:tcPr>
            <w:tcW w:w="2744" w:type="dxa"/>
          </w:tcPr>
          <w:p w:rsidR="000431B9" w:rsidRPr="00F61C25" w:rsidRDefault="000431B9" w:rsidP="00FB2E3D">
            <w:pPr>
              <w:jc w:val="center"/>
              <w:rPr>
                <w:sz w:val="20"/>
                <w:szCs w:val="20"/>
              </w:rPr>
            </w:pPr>
            <w:r w:rsidRPr="00F61C25">
              <w:rPr>
                <w:sz w:val="20"/>
                <w:szCs w:val="20"/>
              </w:rPr>
              <w:t xml:space="preserve"> </w:t>
            </w:r>
            <w:r>
              <w:rPr>
                <w:sz w:val="20"/>
                <w:szCs w:val="20"/>
              </w:rPr>
              <w:t xml:space="preserve"> 98,14</w:t>
            </w:r>
          </w:p>
        </w:tc>
      </w:tr>
      <w:tr w:rsidR="000431B9" w:rsidRPr="00F61C25" w:rsidTr="00FB2E3D">
        <w:trPr>
          <w:cantSplit/>
        </w:trPr>
        <w:tc>
          <w:tcPr>
            <w:tcW w:w="3189" w:type="dxa"/>
            <w:gridSpan w:val="2"/>
            <w:tcBorders>
              <w:bottom w:val="single" w:sz="4" w:space="0" w:color="auto"/>
            </w:tcBorders>
          </w:tcPr>
          <w:p w:rsidR="000431B9" w:rsidRPr="00F61C25" w:rsidRDefault="000431B9" w:rsidP="00FB2E3D">
            <w:pPr>
              <w:spacing w:line="360" w:lineRule="auto"/>
              <w:jc w:val="center"/>
              <w:rPr>
                <w:b/>
                <w:bCs/>
                <w:sz w:val="20"/>
                <w:szCs w:val="20"/>
              </w:rPr>
            </w:pPr>
            <w:r w:rsidRPr="00F61C25">
              <w:rPr>
                <w:b/>
                <w:bCs/>
                <w:sz w:val="20"/>
                <w:szCs w:val="20"/>
              </w:rPr>
              <w:t>OGÓŁEM:</w:t>
            </w:r>
          </w:p>
        </w:tc>
        <w:tc>
          <w:tcPr>
            <w:tcW w:w="3068" w:type="dxa"/>
            <w:tcBorders>
              <w:bottom w:val="single" w:sz="4" w:space="0" w:color="auto"/>
            </w:tcBorders>
          </w:tcPr>
          <w:p w:rsidR="000431B9" w:rsidRPr="00F61C25" w:rsidRDefault="000431B9" w:rsidP="00FB2E3D">
            <w:pPr>
              <w:jc w:val="center"/>
              <w:rPr>
                <w:b/>
                <w:bCs/>
                <w:sz w:val="20"/>
                <w:szCs w:val="20"/>
              </w:rPr>
            </w:pPr>
            <w:r>
              <w:rPr>
                <w:b/>
                <w:bCs/>
                <w:sz w:val="20"/>
                <w:szCs w:val="20"/>
              </w:rPr>
              <w:t xml:space="preserve">  589,60</w:t>
            </w:r>
          </w:p>
        </w:tc>
        <w:tc>
          <w:tcPr>
            <w:tcW w:w="2744" w:type="dxa"/>
            <w:tcBorders>
              <w:bottom w:val="single" w:sz="4" w:space="0" w:color="auto"/>
            </w:tcBorders>
          </w:tcPr>
          <w:p w:rsidR="000431B9" w:rsidRPr="00F61C25" w:rsidRDefault="000431B9" w:rsidP="00FB2E3D">
            <w:pPr>
              <w:jc w:val="center"/>
              <w:rPr>
                <w:b/>
                <w:bCs/>
                <w:sz w:val="20"/>
                <w:szCs w:val="20"/>
              </w:rPr>
            </w:pPr>
            <w:r>
              <w:rPr>
                <w:b/>
                <w:bCs/>
                <w:sz w:val="20"/>
                <w:szCs w:val="20"/>
              </w:rPr>
              <w:t xml:space="preserve"> 589,60</w:t>
            </w:r>
          </w:p>
        </w:tc>
      </w:tr>
    </w:tbl>
    <w:p w:rsidR="000431B9" w:rsidRPr="00D415E3" w:rsidRDefault="000431B9" w:rsidP="000431B9">
      <w:pPr>
        <w:rPr>
          <w:b/>
          <w:sz w:val="16"/>
          <w:szCs w:val="16"/>
        </w:rPr>
      </w:pPr>
    </w:p>
    <w:p w:rsidR="000431B9" w:rsidRDefault="000431B9" w:rsidP="000431B9">
      <w:pPr>
        <w:rPr>
          <w:b/>
          <w:sz w:val="20"/>
          <w:szCs w:val="20"/>
          <w:u w:val="single"/>
        </w:rPr>
      </w:pPr>
      <w:r>
        <w:rPr>
          <w:b/>
          <w:sz w:val="20"/>
          <w:szCs w:val="20"/>
        </w:rPr>
        <w:tab/>
      </w:r>
      <w:r>
        <w:rPr>
          <w:b/>
          <w:sz w:val="20"/>
          <w:szCs w:val="20"/>
        </w:rPr>
        <w:tab/>
        <w:t>4.1.</w:t>
      </w:r>
      <w:r w:rsidR="00431CAA">
        <w:rPr>
          <w:b/>
          <w:sz w:val="20"/>
          <w:szCs w:val="20"/>
        </w:rPr>
        <w:t>2</w:t>
      </w:r>
      <w:r>
        <w:rPr>
          <w:b/>
          <w:sz w:val="20"/>
          <w:szCs w:val="20"/>
        </w:rPr>
        <w:t xml:space="preserve">. Powierzchnia użytkowa -  </w:t>
      </w:r>
      <w:r w:rsidRPr="001A4CB5">
        <w:rPr>
          <w:b/>
          <w:sz w:val="20"/>
          <w:szCs w:val="20"/>
        </w:rPr>
        <w:t>Stan p</w:t>
      </w:r>
      <w:r>
        <w:rPr>
          <w:b/>
          <w:sz w:val="20"/>
          <w:szCs w:val="20"/>
        </w:rPr>
        <w:t>o rozbudowie i przebudowie</w:t>
      </w:r>
      <w:r w:rsidRPr="001A4CB5">
        <w:rPr>
          <w:b/>
          <w:sz w:val="20"/>
          <w:szCs w:val="20"/>
          <w:u w:val="single"/>
        </w:rPr>
        <w:t xml:space="preserve">  </w:t>
      </w:r>
    </w:p>
    <w:p w:rsidR="000431B9" w:rsidRPr="00265B3C" w:rsidRDefault="000431B9" w:rsidP="000431B9">
      <w:pPr>
        <w:rPr>
          <w:b/>
          <w:bCs/>
          <w:sz w:val="10"/>
          <w:szCs w:val="10"/>
        </w:rPr>
      </w:pP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w:t>
            </w:r>
            <w:r>
              <w:rPr>
                <w:b/>
                <w:sz w:val="20"/>
                <w:szCs w:val="20"/>
              </w:rPr>
              <w:t>RZYZIEMIE</w:t>
            </w:r>
            <w:r w:rsidRPr="00F61C25">
              <w:rPr>
                <w:b/>
                <w:sz w:val="20"/>
                <w:szCs w:val="20"/>
              </w:rPr>
              <w:t>:</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.1</w:t>
            </w:r>
          </w:p>
        </w:tc>
        <w:tc>
          <w:tcPr>
            <w:tcW w:w="3207" w:type="dxa"/>
          </w:tcPr>
          <w:p w:rsidR="000431B9" w:rsidRDefault="000431B9" w:rsidP="00FB2E3D">
            <w:pPr>
              <w:spacing w:line="276" w:lineRule="auto"/>
              <w:jc w:val="center"/>
              <w:rPr>
                <w:sz w:val="20"/>
                <w:szCs w:val="20"/>
              </w:rPr>
            </w:pPr>
            <w:r>
              <w:rPr>
                <w:sz w:val="20"/>
                <w:szCs w:val="20"/>
              </w:rPr>
              <w:t xml:space="preserve">KORYTARZ </w:t>
            </w:r>
          </w:p>
          <w:p w:rsidR="000431B9" w:rsidRPr="00A73881" w:rsidRDefault="000431B9" w:rsidP="00FB2E3D">
            <w:pPr>
              <w:spacing w:line="276" w:lineRule="auto"/>
              <w:jc w:val="center"/>
              <w:rPr>
                <w:sz w:val="20"/>
                <w:szCs w:val="20"/>
              </w:rPr>
            </w:pPr>
            <w:r>
              <w:rPr>
                <w:sz w:val="20"/>
                <w:szCs w:val="20"/>
              </w:rPr>
              <w:t>Z KLATKĄ SCHODOWĄ</w:t>
            </w:r>
            <w:r w:rsidRPr="00A73881">
              <w:rPr>
                <w:sz w:val="20"/>
                <w:szCs w:val="20"/>
              </w:rPr>
              <w:t xml:space="preserve"> </w:t>
            </w:r>
          </w:p>
        </w:tc>
        <w:tc>
          <w:tcPr>
            <w:tcW w:w="1842" w:type="dxa"/>
          </w:tcPr>
          <w:p w:rsidR="000431B9" w:rsidRPr="00A73881" w:rsidRDefault="000431B9" w:rsidP="00FB2E3D">
            <w:pPr>
              <w:jc w:val="center"/>
              <w:rPr>
                <w:sz w:val="20"/>
                <w:szCs w:val="20"/>
              </w:rPr>
            </w:pPr>
            <w:r>
              <w:rPr>
                <w:sz w:val="20"/>
                <w:szCs w:val="20"/>
              </w:rPr>
              <w:t xml:space="preserve">   9,50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tabs>
                <w:tab w:val="left" w:pos="392"/>
                <w:tab w:val="center" w:pos="638"/>
              </w:tabs>
              <w:jc w:val="center"/>
              <w:rPr>
                <w:sz w:val="20"/>
                <w:szCs w:val="20"/>
              </w:rPr>
            </w:pPr>
            <w:r>
              <w:rPr>
                <w:sz w:val="20"/>
                <w:szCs w:val="20"/>
              </w:rPr>
              <w:t xml:space="preserve">  9,50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.2</w:t>
            </w:r>
          </w:p>
        </w:tc>
        <w:tc>
          <w:tcPr>
            <w:tcW w:w="3207" w:type="dxa"/>
          </w:tcPr>
          <w:p w:rsidR="000431B9" w:rsidRPr="00A73881" w:rsidRDefault="000431B9" w:rsidP="00FB2E3D">
            <w:pPr>
              <w:spacing w:line="276" w:lineRule="auto"/>
              <w:jc w:val="center"/>
              <w:rPr>
                <w:sz w:val="20"/>
                <w:szCs w:val="20"/>
              </w:rPr>
            </w:pPr>
            <w:r>
              <w:rPr>
                <w:sz w:val="20"/>
                <w:szCs w:val="20"/>
              </w:rPr>
              <w:t>POM. GOSPODARCZE</w:t>
            </w:r>
          </w:p>
        </w:tc>
        <w:tc>
          <w:tcPr>
            <w:tcW w:w="1842" w:type="dxa"/>
          </w:tcPr>
          <w:p w:rsidR="000431B9" w:rsidRPr="00A73881" w:rsidRDefault="000431B9" w:rsidP="00FB2E3D">
            <w:pPr>
              <w:jc w:val="center"/>
              <w:rPr>
                <w:sz w:val="20"/>
                <w:szCs w:val="20"/>
              </w:rPr>
            </w:pPr>
            <w:r>
              <w:rPr>
                <w:sz w:val="20"/>
                <w:szCs w:val="20"/>
              </w:rPr>
              <w:t xml:space="preserve">    3,50</w:t>
            </w:r>
          </w:p>
        </w:tc>
        <w:tc>
          <w:tcPr>
            <w:tcW w:w="1276" w:type="dxa"/>
          </w:tcPr>
          <w:p w:rsidR="000431B9" w:rsidRPr="00F61C25" w:rsidRDefault="000431B9" w:rsidP="00FB2E3D">
            <w:pPr>
              <w:jc w:val="center"/>
              <w:rPr>
                <w:sz w:val="20"/>
                <w:szCs w:val="20"/>
              </w:rPr>
            </w:pPr>
            <w:r>
              <w:rPr>
                <w:sz w:val="20"/>
                <w:szCs w:val="20"/>
              </w:rPr>
              <w:t>zmienna</w:t>
            </w:r>
          </w:p>
        </w:tc>
        <w:tc>
          <w:tcPr>
            <w:tcW w:w="1985" w:type="dxa"/>
          </w:tcPr>
          <w:p w:rsidR="000431B9" w:rsidRPr="00A73881" w:rsidRDefault="000431B9" w:rsidP="00FB2E3D">
            <w:pPr>
              <w:jc w:val="center"/>
              <w:rPr>
                <w:sz w:val="20"/>
                <w:szCs w:val="20"/>
              </w:rPr>
            </w:pPr>
            <w:r>
              <w:rPr>
                <w:sz w:val="20"/>
                <w:szCs w:val="20"/>
              </w:rPr>
              <w:t xml:space="preserve">   3,50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.3</w:t>
            </w:r>
          </w:p>
        </w:tc>
        <w:tc>
          <w:tcPr>
            <w:tcW w:w="3207" w:type="dxa"/>
          </w:tcPr>
          <w:p w:rsidR="000431B9" w:rsidRPr="00A73881" w:rsidRDefault="000431B9" w:rsidP="00FB2E3D">
            <w:pPr>
              <w:spacing w:line="276" w:lineRule="auto"/>
              <w:jc w:val="center"/>
              <w:rPr>
                <w:sz w:val="20"/>
                <w:szCs w:val="20"/>
              </w:rPr>
            </w:pPr>
            <w:r>
              <w:rPr>
                <w:sz w:val="20"/>
                <w:szCs w:val="20"/>
              </w:rPr>
              <w:t>KUCHNIA (KATERING)</w:t>
            </w:r>
          </w:p>
        </w:tc>
        <w:tc>
          <w:tcPr>
            <w:tcW w:w="1842" w:type="dxa"/>
          </w:tcPr>
          <w:p w:rsidR="000431B9" w:rsidRPr="00A73881" w:rsidRDefault="000431B9" w:rsidP="00FB2E3D">
            <w:pPr>
              <w:jc w:val="center"/>
              <w:rPr>
                <w:sz w:val="20"/>
                <w:szCs w:val="20"/>
              </w:rPr>
            </w:pPr>
            <w:r>
              <w:rPr>
                <w:sz w:val="20"/>
                <w:szCs w:val="20"/>
              </w:rPr>
              <w:t xml:space="preserve">  26,00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26,00</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.4</w:t>
            </w:r>
          </w:p>
        </w:tc>
        <w:tc>
          <w:tcPr>
            <w:tcW w:w="3207" w:type="dxa"/>
          </w:tcPr>
          <w:p w:rsidR="000431B9" w:rsidRPr="00A73881" w:rsidRDefault="000431B9" w:rsidP="00FB2E3D">
            <w:pPr>
              <w:spacing w:line="276" w:lineRule="auto"/>
              <w:jc w:val="center"/>
              <w:rPr>
                <w:sz w:val="20"/>
                <w:szCs w:val="20"/>
              </w:rPr>
            </w:pPr>
            <w:r>
              <w:rPr>
                <w:sz w:val="20"/>
                <w:szCs w:val="20"/>
              </w:rPr>
              <w:t>ZMYWALNIA</w:t>
            </w:r>
          </w:p>
        </w:tc>
        <w:tc>
          <w:tcPr>
            <w:tcW w:w="1842" w:type="dxa"/>
          </w:tcPr>
          <w:p w:rsidR="000431B9" w:rsidRPr="00A73881" w:rsidRDefault="000431B9" w:rsidP="00FB2E3D">
            <w:pPr>
              <w:jc w:val="center"/>
              <w:rPr>
                <w:sz w:val="20"/>
                <w:szCs w:val="20"/>
              </w:rPr>
            </w:pPr>
            <w:r>
              <w:rPr>
                <w:sz w:val="20"/>
                <w:szCs w:val="20"/>
              </w:rPr>
              <w:t xml:space="preserve">    8,00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8,00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.5</w:t>
            </w:r>
          </w:p>
        </w:tc>
        <w:tc>
          <w:tcPr>
            <w:tcW w:w="3207" w:type="dxa"/>
          </w:tcPr>
          <w:p w:rsidR="000431B9" w:rsidRPr="00A73881" w:rsidRDefault="000431B9" w:rsidP="00FB2E3D">
            <w:pPr>
              <w:spacing w:line="276" w:lineRule="auto"/>
              <w:jc w:val="center"/>
              <w:rPr>
                <w:sz w:val="20"/>
                <w:szCs w:val="20"/>
              </w:rPr>
            </w:pPr>
            <w:r>
              <w:rPr>
                <w:sz w:val="20"/>
                <w:szCs w:val="20"/>
              </w:rPr>
              <w:t>WC Z PRZEDSIONKIEM</w:t>
            </w:r>
          </w:p>
        </w:tc>
        <w:tc>
          <w:tcPr>
            <w:tcW w:w="1842" w:type="dxa"/>
          </w:tcPr>
          <w:p w:rsidR="000431B9" w:rsidRPr="00A73881" w:rsidRDefault="000431B9" w:rsidP="00FB2E3D">
            <w:pPr>
              <w:jc w:val="center"/>
              <w:rPr>
                <w:sz w:val="20"/>
                <w:szCs w:val="20"/>
              </w:rPr>
            </w:pPr>
            <w:r>
              <w:rPr>
                <w:sz w:val="20"/>
                <w:szCs w:val="20"/>
              </w:rPr>
              <w:t xml:space="preserve">    2,40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2,40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.6</w:t>
            </w:r>
          </w:p>
        </w:tc>
        <w:tc>
          <w:tcPr>
            <w:tcW w:w="3207" w:type="dxa"/>
          </w:tcPr>
          <w:p w:rsidR="000431B9" w:rsidRPr="00A73881" w:rsidRDefault="000431B9" w:rsidP="00FB2E3D">
            <w:pPr>
              <w:spacing w:line="276" w:lineRule="auto"/>
              <w:jc w:val="center"/>
              <w:rPr>
                <w:sz w:val="20"/>
                <w:szCs w:val="20"/>
              </w:rPr>
            </w:pPr>
            <w:r>
              <w:rPr>
                <w:sz w:val="20"/>
                <w:szCs w:val="20"/>
              </w:rPr>
              <w:t>JADALNIA</w:t>
            </w:r>
          </w:p>
        </w:tc>
        <w:tc>
          <w:tcPr>
            <w:tcW w:w="1842" w:type="dxa"/>
          </w:tcPr>
          <w:p w:rsidR="000431B9" w:rsidRPr="00A73881" w:rsidRDefault="000431B9" w:rsidP="00FB2E3D">
            <w:pPr>
              <w:jc w:val="center"/>
              <w:rPr>
                <w:sz w:val="20"/>
                <w:szCs w:val="20"/>
              </w:rPr>
            </w:pPr>
            <w:r>
              <w:rPr>
                <w:sz w:val="20"/>
                <w:szCs w:val="20"/>
              </w:rPr>
              <w:t xml:space="preserve">  54,00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54,00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.7</w:t>
            </w:r>
          </w:p>
        </w:tc>
        <w:tc>
          <w:tcPr>
            <w:tcW w:w="3207" w:type="dxa"/>
          </w:tcPr>
          <w:p w:rsidR="000431B9" w:rsidRPr="00A73881" w:rsidRDefault="000431B9" w:rsidP="00FB2E3D">
            <w:pPr>
              <w:spacing w:line="276" w:lineRule="auto"/>
              <w:jc w:val="center"/>
              <w:rPr>
                <w:sz w:val="20"/>
                <w:szCs w:val="20"/>
              </w:rPr>
            </w:pPr>
            <w:r>
              <w:rPr>
                <w:sz w:val="20"/>
                <w:szCs w:val="20"/>
              </w:rPr>
              <w:t>ANEKS BIBLIOTECZNY</w:t>
            </w:r>
          </w:p>
        </w:tc>
        <w:tc>
          <w:tcPr>
            <w:tcW w:w="1842" w:type="dxa"/>
          </w:tcPr>
          <w:p w:rsidR="000431B9" w:rsidRPr="00A73881" w:rsidRDefault="000431B9" w:rsidP="00FB2E3D">
            <w:pPr>
              <w:jc w:val="center"/>
              <w:rPr>
                <w:sz w:val="20"/>
                <w:szCs w:val="20"/>
              </w:rPr>
            </w:pPr>
            <w:r>
              <w:rPr>
                <w:sz w:val="20"/>
                <w:szCs w:val="20"/>
              </w:rPr>
              <w:t xml:space="preserve">  16,00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16,00</w:t>
            </w:r>
          </w:p>
        </w:tc>
      </w:tr>
      <w:tr w:rsidR="000431B9" w:rsidRPr="00F61C25" w:rsidTr="00FB2E3D">
        <w:tc>
          <w:tcPr>
            <w:tcW w:w="691" w:type="dxa"/>
          </w:tcPr>
          <w:p w:rsidR="000431B9" w:rsidRPr="00F61C25" w:rsidRDefault="000431B9" w:rsidP="00FB2E3D">
            <w:pPr>
              <w:jc w:val="center"/>
              <w:rPr>
                <w:sz w:val="20"/>
                <w:szCs w:val="20"/>
              </w:rPr>
            </w:pPr>
            <w:r>
              <w:rPr>
                <w:sz w:val="20"/>
                <w:szCs w:val="20"/>
              </w:rPr>
              <w:t>0.8</w:t>
            </w:r>
          </w:p>
        </w:tc>
        <w:tc>
          <w:tcPr>
            <w:tcW w:w="3207" w:type="dxa"/>
          </w:tcPr>
          <w:p w:rsidR="000431B9" w:rsidRDefault="000431B9" w:rsidP="00FB2E3D">
            <w:pPr>
              <w:spacing w:line="276" w:lineRule="auto"/>
              <w:jc w:val="center"/>
              <w:rPr>
                <w:sz w:val="20"/>
                <w:szCs w:val="20"/>
              </w:rPr>
            </w:pPr>
            <w:r>
              <w:rPr>
                <w:sz w:val="20"/>
                <w:szCs w:val="20"/>
              </w:rPr>
              <w:t xml:space="preserve">ŚWIETLICA </w:t>
            </w:r>
          </w:p>
        </w:tc>
        <w:tc>
          <w:tcPr>
            <w:tcW w:w="1842" w:type="dxa"/>
          </w:tcPr>
          <w:p w:rsidR="000431B9" w:rsidRPr="00A73881" w:rsidRDefault="000431B9" w:rsidP="00FB2E3D">
            <w:pPr>
              <w:jc w:val="center"/>
              <w:rPr>
                <w:sz w:val="20"/>
                <w:szCs w:val="20"/>
              </w:rPr>
            </w:pPr>
            <w:r>
              <w:rPr>
                <w:sz w:val="20"/>
                <w:szCs w:val="20"/>
              </w:rPr>
              <w:t xml:space="preserve">  27,00</w:t>
            </w:r>
          </w:p>
        </w:tc>
        <w:tc>
          <w:tcPr>
            <w:tcW w:w="1276" w:type="dxa"/>
          </w:tcPr>
          <w:p w:rsidR="000431B9"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27,00</w:t>
            </w:r>
          </w:p>
        </w:tc>
      </w:tr>
      <w:tr w:rsidR="000431B9" w:rsidRPr="00F61C25" w:rsidTr="00FB2E3D">
        <w:tc>
          <w:tcPr>
            <w:tcW w:w="691" w:type="dxa"/>
          </w:tcPr>
          <w:p w:rsidR="000431B9" w:rsidRPr="00F61C25" w:rsidRDefault="000431B9" w:rsidP="00FB2E3D">
            <w:pPr>
              <w:jc w:val="center"/>
              <w:rPr>
                <w:sz w:val="20"/>
                <w:szCs w:val="20"/>
              </w:rPr>
            </w:pPr>
            <w:r>
              <w:rPr>
                <w:sz w:val="20"/>
                <w:szCs w:val="20"/>
              </w:rPr>
              <w:t>0.9</w:t>
            </w:r>
          </w:p>
        </w:tc>
        <w:tc>
          <w:tcPr>
            <w:tcW w:w="32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Pr="00A73881"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Pr="00A73881" w:rsidRDefault="000431B9" w:rsidP="00FB2E3D">
            <w:pPr>
              <w:jc w:val="center"/>
              <w:rPr>
                <w:sz w:val="20"/>
                <w:szCs w:val="20"/>
              </w:rPr>
            </w:pPr>
            <w:r>
              <w:rPr>
                <w:sz w:val="20"/>
                <w:szCs w:val="20"/>
              </w:rPr>
              <w:t xml:space="preserve">    1,50</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 xml:space="preserve"> 149,70</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147,90</w:t>
            </w:r>
          </w:p>
        </w:tc>
      </w:tr>
    </w:tbl>
    <w:p w:rsidR="000431B9" w:rsidRDefault="000431B9" w:rsidP="000431B9">
      <w:pPr>
        <w:jc w:val="center"/>
        <w:rPr>
          <w:b/>
          <w:bCs/>
          <w:sz w:val="20"/>
          <w:szCs w:val="20"/>
        </w:rPr>
      </w:pPr>
    </w:p>
    <w:p w:rsidR="00EE4AB1" w:rsidRDefault="00EE4AB1" w:rsidP="000431B9">
      <w:pPr>
        <w:jc w:val="center"/>
        <w:rPr>
          <w:b/>
          <w:bCs/>
          <w:sz w:val="20"/>
          <w:szCs w:val="20"/>
        </w:rPr>
      </w:pPr>
    </w:p>
    <w:p w:rsidR="00D96492" w:rsidRDefault="00D96492" w:rsidP="000431B9">
      <w:pPr>
        <w:jc w:val="center"/>
        <w:rPr>
          <w:b/>
          <w:bCs/>
          <w:sz w:val="20"/>
          <w:szCs w:val="20"/>
        </w:rPr>
      </w:pPr>
    </w:p>
    <w:p w:rsidR="00EE4AB1" w:rsidRDefault="00EE4AB1" w:rsidP="000431B9">
      <w:pPr>
        <w:jc w:val="center"/>
        <w:rPr>
          <w:b/>
          <w:bCs/>
          <w:sz w:val="20"/>
          <w:szCs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PARTER:</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1.1</w:t>
            </w:r>
          </w:p>
        </w:tc>
        <w:tc>
          <w:tcPr>
            <w:tcW w:w="3207" w:type="dxa"/>
          </w:tcPr>
          <w:p w:rsidR="000431B9" w:rsidRPr="00A73881" w:rsidRDefault="000431B9" w:rsidP="00FB2E3D">
            <w:pPr>
              <w:spacing w:line="276" w:lineRule="auto"/>
              <w:jc w:val="center"/>
              <w:rPr>
                <w:sz w:val="20"/>
                <w:szCs w:val="20"/>
              </w:rPr>
            </w:pPr>
            <w:r>
              <w:rPr>
                <w:sz w:val="20"/>
                <w:szCs w:val="20"/>
              </w:rPr>
              <w:t xml:space="preserve">SALA LEKCYJNA </w:t>
            </w:r>
          </w:p>
        </w:tc>
        <w:tc>
          <w:tcPr>
            <w:tcW w:w="1842" w:type="dxa"/>
          </w:tcPr>
          <w:p w:rsidR="000431B9" w:rsidRPr="00A73881" w:rsidRDefault="000431B9" w:rsidP="00FB2E3D">
            <w:pPr>
              <w:jc w:val="center"/>
              <w:rPr>
                <w:sz w:val="20"/>
                <w:szCs w:val="20"/>
              </w:rPr>
            </w:pPr>
            <w:r>
              <w:rPr>
                <w:sz w:val="20"/>
                <w:szCs w:val="20"/>
              </w:rPr>
              <w:t>32,26</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32,26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1.2</w:t>
            </w:r>
          </w:p>
        </w:tc>
        <w:tc>
          <w:tcPr>
            <w:tcW w:w="3207" w:type="dxa"/>
          </w:tcPr>
          <w:p w:rsidR="000431B9" w:rsidRPr="00A73881" w:rsidRDefault="000431B9" w:rsidP="00FB2E3D">
            <w:pPr>
              <w:spacing w:line="276" w:lineRule="auto"/>
              <w:jc w:val="center"/>
              <w:rPr>
                <w:sz w:val="20"/>
                <w:szCs w:val="20"/>
              </w:rPr>
            </w:pPr>
            <w:r>
              <w:rPr>
                <w:sz w:val="20"/>
                <w:szCs w:val="20"/>
              </w:rPr>
              <w:t>POKÓJ NAUCZYCIELSKI</w:t>
            </w:r>
          </w:p>
        </w:tc>
        <w:tc>
          <w:tcPr>
            <w:tcW w:w="1842" w:type="dxa"/>
          </w:tcPr>
          <w:p w:rsidR="000431B9" w:rsidRPr="00A73881" w:rsidRDefault="000431B9" w:rsidP="00FB2E3D">
            <w:pPr>
              <w:jc w:val="center"/>
              <w:rPr>
                <w:sz w:val="20"/>
                <w:szCs w:val="20"/>
              </w:rPr>
            </w:pPr>
            <w:r>
              <w:rPr>
                <w:sz w:val="20"/>
                <w:szCs w:val="20"/>
              </w:rPr>
              <w:t>21,76</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21,76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1.3</w:t>
            </w:r>
          </w:p>
        </w:tc>
        <w:tc>
          <w:tcPr>
            <w:tcW w:w="3207" w:type="dxa"/>
          </w:tcPr>
          <w:p w:rsidR="000431B9" w:rsidRPr="00A73881" w:rsidRDefault="000431B9" w:rsidP="00FB2E3D">
            <w:pPr>
              <w:spacing w:line="276" w:lineRule="auto"/>
              <w:jc w:val="center"/>
              <w:rPr>
                <w:sz w:val="20"/>
                <w:szCs w:val="20"/>
              </w:rPr>
            </w:pPr>
            <w:r>
              <w:rPr>
                <w:sz w:val="20"/>
                <w:szCs w:val="20"/>
              </w:rPr>
              <w:t>GAB. DYREKTORA</w:t>
            </w:r>
          </w:p>
        </w:tc>
        <w:tc>
          <w:tcPr>
            <w:tcW w:w="1842" w:type="dxa"/>
          </w:tcPr>
          <w:p w:rsidR="000431B9" w:rsidRPr="00A73881" w:rsidRDefault="000431B9" w:rsidP="00FB2E3D">
            <w:pPr>
              <w:jc w:val="center"/>
              <w:rPr>
                <w:sz w:val="20"/>
                <w:szCs w:val="20"/>
              </w:rPr>
            </w:pPr>
            <w:r>
              <w:rPr>
                <w:sz w:val="20"/>
                <w:szCs w:val="20"/>
              </w:rPr>
              <w:t xml:space="preserve">  9,34</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9,34</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1.4</w:t>
            </w:r>
          </w:p>
        </w:tc>
        <w:tc>
          <w:tcPr>
            <w:tcW w:w="3207" w:type="dxa"/>
          </w:tcPr>
          <w:p w:rsidR="000431B9" w:rsidRPr="00A73881" w:rsidRDefault="000431B9" w:rsidP="00FB2E3D">
            <w:pPr>
              <w:spacing w:line="276" w:lineRule="auto"/>
              <w:jc w:val="center"/>
              <w:rPr>
                <w:sz w:val="20"/>
                <w:szCs w:val="20"/>
              </w:rPr>
            </w:pPr>
            <w:r>
              <w:rPr>
                <w:sz w:val="20"/>
                <w:szCs w:val="20"/>
              </w:rPr>
              <w:t>SEKRETARIAT SZKOŁY</w:t>
            </w:r>
          </w:p>
        </w:tc>
        <w:tc>
          <w:tcPr>
            <w:tcW w:w="1842" w:type="dxa"/>
          </w:tcPr>
          <w:p w:rsidR="000431B9" w:rsidRPr="00A73881" w:rsidRDefault="000431B9" w:rsidP="00FB2E3D">
            <w:pPr>
              <w:jc w:val="center"/>
              <w:rPr>
                <w:sz w:val="20"/>
                <w:szCs w:val="20"/>
              </w:rPr>
            </w:pPr>
            <w:r>
              <w:rPr>
                <w:sz w:val="20"/>
                <w:szCs w:val="20"/>
              </w:rPr>
              <w:t>10,25</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10,25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1.5</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24,15</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24,15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1.6</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30,18</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30,18</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1.7</w:t>
            </w:r>
          </w:p>
        </w:tc>
        <w:tc>
          <w:tcPr>
            <w:tcW w:w="3207" w:type="dxa"/>
          </w:tcPr>
          <w:p w:rsidR="000431B9" w:rsidRPr="00A73881" w:rsidRDefault="000431B9" w:rsidP="00FB2E3D">
            <w:pPr>
              <w:spacing w:line="276" w:lineRule="auto"/>
              <w:jc w:val="center"/>
              <w:rPr>
                <w:sz w:val="20"/>
                <w:szCs w:val="20"/>
              </w:rPr>
            </w:pPr>
            <w:r>
              <w:rPr>
                <w:sz w:val="20"/>
                <w:szCs w:val="20"/>
              </w:rPr>
              <w:t>SANITARIATY SZKOLNE</w:t>
            </w:r>
          </w:p>
        </w:tc>
        <w:tc>
          <w:tcPr>
            <w:tcW w:w="1842"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r>
      <w:tr w:rsidR="000431B9" w:rsidRPr="00F61C25" w:rsidTr="00FB2E3D">
        <w:tc>
          <w:tcPr>
            <w:tcW w:w="691" w:type="dxa"/>
          </w:tcPr>
          <w:p w:rsidR="000431B9" w:rsidRPr="00F61C25" w:rsidRDefault="000431B9" w:rsidP="00FB2E3D">
            <w:pPr>
              <w:jc w:val="center"/>
              <w:rPr>
                <w:sz w:val="20"/>
                <w:szCs w:val="20"/>
              </w:rPr>
            </w:pPr>
            <w:r>
              <w:rPr>
                <w:sz w:val="20"/>
                <w:szCs w:val="20"/>
              </w:rPr>
              <w:t>1.8</w:t>
            </w:r>
          </w:p>
        </w:tc>
        <w:tc>
          <w:tcPr>
            <w:tcW w:w="3207" w:type="dxa"/>
          </w:tcPr>
          <w:p w:rsidR="000431B9" w:rsidRDefault="000431B9" w:rsidP="00FB2E3D">
            <w:pPr>
              <w:spacing w:line="276" w:lineRule="auto"/>
              <w:jc w:val="center"/>
              <w:rPr>
                <w:sz w:val="20"/>
                <w:szCs w:val="20"/>
              </w:rPr>
            </w:pPr>
            <w:r>
              <w:rPr>
                <w:sz w:val="20"/>
                <w:szCs w:val="20"/>
              </w:rPr>
              <w:t>POM.GOSPODARCZE</w:t>
            </w:r>
          </w:p>
        </w:tc>
        <w:tc>
          <w:tcPr>
            <w:tcW w:w="1842" w:type="dxa"/>
          </w:tcPr>
          <w:p w:rsidR="000431B9" w:rsidRPr="00A73881" w:rsidRDefault="000431B9" w:rsidP="00FB2E3D">
            <w:pPr>
              <w:jc w:val="center"/>
              <w:rPr>
                <w:sz w:val="20"/>
                <w:szCs w:val="20"/>
              </w:rPr>
            </w:pPr>
            <w:r>
              <w:rPr>
                <w:sz w:val="20"/>
                <w:szCs w:val="20"/>
              </w:rPr>
              <w:t xml:space="preserve">  3,86</w:t>
            </w:r>
          </w:p>
        </w:tc>
        <w:tc>
          <w:tcPr>
            <w:tcW w:w="1276" w:type="dxa"/>
          </w:tcPr>
          <w:p w:rsidR="000431B9"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 xml:space="preserve">  3,86</w:t>
            </w:r>
          </w:p>
        </w:tc>
      </w:tr>
      <w:tr w:rsidR="000431B9" w:rsidRPr="00F61C25" w:rsidTr="00FB2E3D">
        <w:tc>
          <w:tcPr>
            <w:tcW w:w="691" w:type="dxa"/>
          </w:tcPr>
          <w:p w:rsidR="000431B9" w:rsidRPr="00F61C25" w:rsidRDefault="000431B9" w:rsidP="00FB2E3D">
            <w:pPr>
              <w:jc w:val="center"/>
              <w:rPr>
                <w:sz w:val="20"/>
                <w:szCs w:val="20"/>
              </w:rPr>
            </w:pPr>
            <w:r>
              <w:rPr>
                <w:sz w:val="20"/>
                <w:szCs w:val="20"/>
              </w:rPr>
              <w:t>1.9</w:t>
            </w:r>
          </w:p>
        </w:tc>
        <w:tc>
          <w:tcPr>
            <w:tcW w:w="3207" w:type="dxa"/>
          </w:tcPr>
          <w:p w:rsidR="000431B9" w:rsidRDefault="000431B9" w:rsidP="00B45ACC">
            <w:pPr>
              <w:spacing w:line="276" w:lineRule="auto"/>
              <w:jc w:val="center"/>
              <w:rPr>
                <w:sz w:val="20"/>
                <w:szCs w:val="20"/>
              </w:rPr>
            </w:pPr>
            <w:r>
              <w:rPr>
                <w:sz w:val="20"/>
                <w:szCs w:val="20"/>
              </w:rPr>
              <w:t>POM.</w:t>
            </w:r>
            <w:r w:rsidR="00B45ACC">
              <w:rPr>
                <w:sz w:val="20"/>
                <w:szCs w:val="20"/>
              </w:rPr>
              <w:t xml:space="preserve"> POMOCNICZE</w:t>
            </w:r>
          </w:p>
        </w:tc>
        <w:tc>
          <w:tcPr>
            <w:tcW w:w="1842" w:type="dxa"/>
          </w:tcPr>
          <w:p w:rsidR="000431B9" w:rsidRPr="00A73881" w:rsidRDefault="000431B9" w:rsidP="00FB2E3D">
            <w:pPr>
              <w:jc w:val="center"/>
              <w:rPr>
                <w:sz w:val="20"/>
                <w:szCs w:val="20"/>
              </w:rPr>
            </w:pPr>
            <w:r>
              <w:rPr>
                <w:sz w:val="20"/>
                <w:szCs w:val="20"/>
              </w:rPr>
              <w:t xml:space="preserve">  4,45</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 xml:space="preserve">  4,45</w:t>
            </w:r>
          </w:p>
        </w:tc>
      </w:tr>
      <w:tr w:rsidR="000431B9" w:rsidRPr="00F61C25" w:rsidTr="00FB2E3D">
        <w:tc>
          <w:tcPr>
            <w:tcW w:w="691" w:type="dxa"/>
          </w:tcPr>
          <w:p w:rsidR="000431B9" w:rsidRDefault="000431B9" w:rsidP="00FB2E3D">
            <w:pPr>
              <w:jc w:val="center"/>
              <w:rPr>
                <w:sz w:val="20"/>
                <w:szCs w:val="20"/>
              </w:rPr>
            </w:pPr>
            <w:r>
              <w:rPr>
                <w:sz w:val="20"/>
                <w:szCs w:val="20"/>
              </w:rPr>
              <w:t>1.10</w:t>
            </w:r>
          </w:p>
        </w:tc>
        <w:tc>
          <w:tcPr>
            <w:tcW w:w="3207" w:type="dxa"/>
          </w:tcPr>
          <w:p w:rsidR="000431B9" w:rsidRDefault="000431B9" w:rsidP="00FB2E3D">
            <w:pPr>
              <w:spacing w:line="276" w:lineRule="auto"/>
              <w:jc w:val="center"/>
              <w:rPr>
                <w:sz w:val="20"/>
                <w:szCs w:val="20"/>
              </w:rPr>
            </w:pPr>
            <w:r>
              <w:rPr>
                <w:sz w:val="20"/>
                <w:szCs w:val="20"/>
              </w:rPr>
              <w:t>MAGAZYN SPRZĘTU</w:t>
            </w:r>
          </w:p>
        </w:tc>
        <w:tc>
          <w:tcPr>
            <w:tcW w:w="1842" w:type="dxa"/>
          </w:tcPr>
          <w:p w:rsidR="000431B9" w:rsidRDefault="000431B9" w:rsidP="00FB2E3D">
            <w:pPr>
              <w:jc w:val="center"/>
              <w:rPr>
                <w:sz w:val="20"/>
                <w:szCs w:val="20"/>
              </w:rPr>
            </w:pPr>
            <w:r>
              <w:rPr>
                <w:sz w:val="20"/>
                <w:szCs w:val="20"/>
              </w:rPr>
              <w:t xml:space="preserve">  6,12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6,12</w:t>
            </w:r>
          </w:p>
        </w:tc>
      </w:tr>
      <w:tr w:rsidR="000431B9" w:rsidRPr="00F61C25" w:rsidTr="00FB2E3D">
        <w:tc>
          <w:tcPr>
            <w:tcW w:w="691" w:type="dxa"/>
          </w:tcPr>
          <w:p w:rsidR="000431B9" w:rsidRDefault="000431B9" w:rsidP="00FB2E3D">
            <w:pPr>
              <w:jc w:val="center"/>
              <w:rPr>
                <w:sz w:val="20"/>
                <w:szCs w:val="20"/>
              </w:rPr>
            </w:pPr>
            <w:r>
              <w:rPr>
                <w:sz w:val="20"/>
                <w:szCs w:val="20"/>
              </w:rPr>
              <w:t>1.11</w:t>
            </w:r>
          </w:p>
        </w:tc>
        <w:tc>
          <w:tcPr>
            <w:tcW w:w="3207" w:type="dxa"/>
          </w:tcPr>
          <w:p w:rsidR="000431B9" w:rsidRDefault="000431B9" w:rsidP="00FB2E3D">
            <w:pPr>
              <w:spacing w:line="276" w:lineRule="auto"/>
              <w:jc w:val="center"/>
              <w:rPr>
                <w:sz w:val="20"/>
                <w:szCs w:val="20"/>
              </w:rPr>
            </w:pPr>
            <w:r>
              <w:rPr>
                <w:sz w:val="20"/>
                <w:szCs w:val="20"/>
              </w:rPr>
              <w:t>ŁAZIENKA</w:t>
            </w:r>
          </w:p>
        </w:tc>
        <w:tc>
          <w:tcPr>
            <w:tcW w:w="1842" w:type="dxa"/>
          </w:tcPr>
          <w:p w:rsidR="000431B9" w:rsidRDefault="000431B9" w:rsidP="00FB2E3D">
            <w:pPr>
              <w:jc w:val="center"/>
              <w:rPr>
                <w:sz w:val="20"/>
                <w:szCs w:val="20"/>
              </w:rPr>
            </w:pPr>
            <w:r>
              <w:rPr>
                <w:sz w:val="20"/>
                <w:szCs w:val="20"/>
              </w:rPr>
              <w:t xml:space="preserve">  4,12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4,12</w:t>
            </w:r>
          </w:p>
        </w:tc>
      </w:tr>
      <w:tr w:rsidR="000431B9" w:rsidRPr="00F61C25" w:rsidTr="00FB2E3D">
        <w:tc>
          <w:tcPr>
            <w:tcW w:w="691" w:type="dxa"/>
          </w:tcPr>
          <w:p w:rsidR="000431B9" w:rsidRDefault="000431B9" w:rsidP="00FB2E3D">
            <w:pPr>
              <w:jc w:val="center"/>
              <w:rPr>
                <w:sz w:val="20"/>
                <w:szCs w:val="20"/>
              </w:rPr>
            </w:pPr>
            <w:r>
              <w:rPr>
                <w:sz w:val="20"/>
                <w:szCs w:val="20"/>
              </w:rPr>
              <w:t>1.12</w:t>
            </w:r>
          </w:p>
        </w:tc>
        <w:tc>
          <w:tcPr>
            <w:tcW w:w="3207" w:type="dxa"/>
          </w:tcPr>
          <w:p w:rsidR="000431B9" w:rsidRDefault="000431B9" w:rsidP="00FB2E3D">
            <w:pPr>
              <w:spacing w:line="276" w:lineRule="auto"/>
              <w:jc w:val="center"/>
              <w:rPr>
                <w:sz w:val="20"/>
                <w:szCs w:val="20"/>
              </w:rPr>
            </w:pPr>
            <w:r>
              <w:rPr>
                <w:sz w:val="20"/>
                <w:szCs w:val="20"/>
              </w:rPr>
              <w:t>KOTŁOWNIA</w:t>
            </w:r>
          </w:p>
        </w:tc>
        <w:tc>
          <w:tcPr>
            <w:tcW w:w="1842" w:type="dxa"/>
          </w:tcPr>
          <w:p w:rsidR="000431B9" w:rsidRDefault="000431B9" w:rsidP="00FB2E3D">
            <w:pPr>
              <w:jc w:val="center"/>
              <w:rPr>
                <w:sz w:val="20"/>
                <w:szCs w:val="20"/>
              </w:rPr>
            </w:pPr>
            <w:r>
              <w:rPr>
                <w:sz w:val="20"/>
                <w:szCs w:val="20"/>
              </w:rPr>
              <w:t xml:space="preserve">  9,96</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9,96</w:t>
            </w:r>
          </w:p>
        </w:tc>
      </w:tr>
      <w:tr w:rsidR="000431B9" w:rsidRPr="00F61C25" w:rsidTr="00FB2E3D">
        <w:tc>
          <w:tcPr>
            <w:tcW w:w="691" w:type="dxa"/>
          </w:tcPr>
          <w:p w:rsidR="000431B9" w:rsidRDefault="000431B9" w:rsidP="00FB2E3D">
            <w:pPr>
              <w:jc w:val="center"/>
              <w:rPr>
                <w:sz w:val="20"/>
                <w:szCs w:val="20"/>
              </w:rPr>
            </w:pPr>
            <w:r>
              <w:rPr>
                <w:sz w:val="20"/>
                <w:szCs w:val="20"/>
              </w:rPr>
              <w:t>1.13</w:t>
            </w:r>
          </w:p>
        </w:tc>
        <w:tc>
          <w:tcPr>
            <w:tcW w:w="3207" w:type="dxa"/>
          </w:tcPr>
          <w:p w:rsidR="000431B9" w:rsidRDefault="000431B9" w:rsidP="00FB2E3D">
            <w:pPr>
              <w:spacing w:line="276" w:lineRule="auto"/>
              <w:jc w:val="center"/>
              <w:rPr>
                <w:sz w:val="20"/>
                <w:szCs w:val="20"/>
              </w:rPr>
            </w:pPr>
            <w:r>
              <w:rPr>
                <w:sz w:val="20"/>
                <w:szCs w:val="20"/>
              </w:rPr>
              <w:t>SALA GIMNASTYCZNA</w:t>
            </w:r>
          </w:p>
        </w:tc>
        <w:tc>
          <w:tcPr>
            <w:tcW w:w="1842" w:type="dxa"/>
          </w:tcPr>
          <w:p w:rsidR="000431B9" w:rsidRDefault="000431B9" w:rsidP="00FB2E3D">
            <w:pPr>
              <w:jc w:val="center"/>
              <w:rPr>
                <w:sz w:val="20"/>
                <w:szCs w:val="20"/>
              </w:rPr>
            </w:pPr>
            <w:r>
              <w:rPr>
                <w:sz w:val="20"/>
                <w:szCs w:val="20"/>
              </w:rPr>
              <w:t>142,96</w:t>
            </w:r>
          </w:p>
        </w:tc>
        <w:tc>
          <w:tcPr>
            <w:tcW w:w="1276" w:type="dxa"/>
          </w:tcPr>
          <w:p w:rsidR="000431B9" w:rsidRDefault="000431B9" w:rsidP="00FB2E3D">
            <w:pPr>
              <w:jc w:val="center"/>
              <w:rPr>
                <w:sz w:val="20"/>
                <w:szCs w:val="20"/>
              </w:rPr>
            </w:pPr>
            <w:r>
              <w:rPr>
                <w:sz w:val="20"/>
                <w:szCs w:val="20"/>
              </w:rPr>
              <w:t>7,08</w:t>
            </w:r>
          </w:p>
        </w:tc>
        <w:tc>
          <w:tcPr>
            <w:tcW w:w="1985" w:type="dxa"/>
          </w:tcPr>
          <w:p w:rsidR="000431B9" w:rsidRDefault="000431B9" w:rsidP="00FB2E3D">
            <w:pPr>
              <w:jc w:val="center"/>
              <w:rPr>
                <w:sz w:val="20"/>
                <w:szCs w:val="20"/>
              </w:rPr>
            </w:pPr>
            <w:r>
              <w:rPr>
                <w:sz w:val="20"/>
                <w:szCs w:val="20"/>
              </w:rPr>
              <w:t>142,96</w:t>
            </w:r>
          </w:p>
        </w:tc>
      </w:tr>
      <w:tr w:rsidR="000431B9" w:rsidRPr="00F61C25" w:rsidTr="00FB2E3D">
        <w:tc>
          <w:tcPr>
            <w:tcW w:w="691" w:type="dxa"/>
          </w:tcPr>
          <w:p w:rsidR="000431B9" w:rsidRDefault="000431B9" w:rsidP="00FB2E3D">
            <w:pPr>
              <w:jc w:val="center"/>
              <w:rPr>
                <w:sz w:val="20"/>
                <w:szCs w:val="20"/>
              </w:rPr>
            </w:pPr>
            <w:r>
              <w:rPr>
                <w:sz w:val="20"/>
                <w:szCs w:val="20"/>
              </w:rPr>
              <w:t>1.14</w:t>
            </w:r>
          </w:p>
        </w:tc>
        <w:tc>
          <w:tcPr>
            <w:tcW w:w="3207" w:type="dxa"/>
          </w:tcPr>
          <w:p w:rsidR="000431B9" w:rsidRDefault="000431B9" w:rsidP="00FB2E3D">
            <w:pPr>
              <w:spacing w:line="276" w:lineRule="auto"/>
              <w:jc w:val="center"/>
              <w:rPr>
                <w:sz w:val="20"/>
                <w:szCs w:val="20"/>
              </w:rPr>
            </w:pPr>
            <w:r>
              <w:rPr>
                <w:sz w:val="20"/>
                <w:szCs w:val="20"/>
              </w:rPr>
              <w:t xml:space="preserve">SZATNIA CHŁOPCÓW </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 xml:space="preserve">  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 xml:space="preserve">1.15 </w:t>
            </w:r>
          </w:p>
        </w:tc>
        <w:tc>
          <w:tcPr>
            <w:tcW w:w="3207" w:type="dxa"/>
          </w:tcPr>
          <w:p w:rsidR="000431B9" w:rsidRDefault="000431B9" w:rsidP="00FB2E3D">
            <w:pPr>
              <w:spacing w:line="276" w:lineRule="auto"/>
              <w:jc w:val="center"/>
              <w:rPr>
                <w:sz w:val="20"/>
                <w:szCs w:val="20"/>
              </w:rPr>
            </w:pPr>
            <w:r>
              <w:rPr>
                <w:sz w:val="20"/>
                <w:szCs w:val="20"/>
              </w:rPr>
              <w:t>SZATNIA DZIEWCZĄT</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1.16</w:t>
            </w:r>
          </w:p>
        </w:tc>
        <w:tc>
          <w:tcPr>
            <w:tcW w:w="3207" w:type="dxa"/>
          </w:tcPr>
          <w:p w:rsidR="000431B9" w:rsidRDefault="000431B9" w:rsidP="00FB2E3D">
            <w:pPr>
              <w:spacing w:line="276" w:lineRule="auto"/>
              <w:jc w:val="center"/>
              <w:rPr>
                <w:sz w:val="20"/>
                <w:szCs w:val="20"/>
              </w:rPr>
            </w:pPr>
            <w:r>
              <w:rPr>
                <w:sz w:val="20"/>
                <w:szCs w:val="20"/>
              </w:rPr>
              <w:t xml:space="preserve">SALA LEKCYJNA </w:t>
            </w:r>
          </w:p>
        </w:tc>
        <w:tc>
          <w:tcPr>
            <w:tcW w:w="1842" w:type="dxa"/>
          </w:tcPr>
          <w:p w:rsidR="000431B9" w:rsidRDefault="000431B9" w:rsidP="00FB2E3D">
            <w:pPr>
              <w:jc w:val="center"/>
              <w:rPr>
                <w:sz w:val="20"/>
                <w:szCs w:val="20"/>
              </w:rPr>
            </w:pPr>
            <w:r>
              <w:rPr>
                <w:sz w:val="20"/>
                <w:szCs w:val="20"/>
              </w:rPr>
              <w:t>39,81</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39,81</w:t>
            </w:r>
          </w:p>
        </w:tc>
      </w:tr>
      <w:tr w:rsidR="000431B9" w:rsidRPr="00F61C25" w:rsidTr="00FB2E3D">
        <w:tc>
          <w:tcPr>
            <w:tcW w:w="691" w:type="dxa"/>
          </w:tcPr>
          <w:p w:rsidR="000431B9" w:rsidRDefault="000431B9" w:rsidP="00FB2E3D">
            <w:pPr>
              <w:jc w:val="center"/>
              <w:rPr>
                <w:sz w:val="20"/>
                <w:szCs w:val="20"/>
              </w:rPr>
            </w:pPr>
            <w:r>
              <w:rPr>
                <w:sz w:val="20"/>
                <w:szCs w:val="20"/>
              </w:rPr>
              <w:t>1.17</w:t>
            </w:r>
          </w:p>
        </w:tc>
        <w:tc>
          <w:tcPr>
            <w:tcW w:w="3207" w:type="dxa"/>
          </w:tcPr>
          <w:p w:rsidR="000431B9" w:rsidRDefault="000431B9" w:rsidP="00FB2E3D">
            <w:pPr>
              <w:spacing w:line="276" w:lineRule="auto"/>
              <w:jc w:val="center"/>
              <w:rPr>
                <w:sz w:val="20"/>
                <w:szCs w:val="20"/>
              </w:rPr>
            </w:pPr>
            <w:r>
              <w:rPr>
                <w:sz w:val="20"/>
                <w:szCs w:val="20"/>
              </w:rPr>
              <w:t xml:space="preserve">KLATKA SCHODOWA </w:t>
            </w:r>
          </w:p>
          <w:p w:rsidR="000431B9" w:rsidRDefault="000431B9" w:rsidP="00FB2E3D">
            <w:pPr>
              <w:spacing w:line="276" w:lineRule="auto"/>
              <w:jc w:val="center"/>
              <w:rPr>
                <w:sz w:val="20"/>
                <w:szCs w:val="20"/>
              </w:rPr>
            </w:pPr>
            <w:r>
              <w:rPr>
                <w:sz w:val="20"/>
                <w:szCs w:val="20"/>
              </w:rPr>
              <w:t>Z KORYTARZEM</w:t>
            </w:r>
          </w:p>
        </w:tc>
        <w:tc>
          <w:tcPr>
            <w:tcW w:w="1842" w:type="dxa"/>
          </w:tcPr>
          <w:p w:rsidR="000431B9" w:rsidRDefault="000431B9" w:rsidP="00FB2E3D">
            <w:pPr>
              <w:jc w:val="center"/>
              <w:rPr>
                <w:sz w:val="20"/>
                <w:szCs w:val="20"/>
              </w:rPr>
            </w:pPr>
            <w:r>
              <w:rPr>
                <w:sz w:val="20"/>
                <w:szCs w:val="20"/>
              </w:rPr>
              <w:t>28,08</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28,08</w:t>
            </w:r>
          </w:p>
        </w:tc>
      </w:tr>
      <w:tr w:rsidR="000431B9" w:rsidRPr="00F61C25" w:rsidTr="00FB2E3D">
        <w:tc>
          <w:tcPr>
            <w:tcW w:w="691" w:type="dxa"/>
          </w:tcPr>
          <w:p w:rsidR="000431B9" w:rsidRDefault="000431B9" w:rsidP="00FB2E3D">
            <w:pPr>
              <w:jc w:val="center"/>
              <w:rPr>
                <w:sz w:val="20"/>
                <w:szCs w:val="20"/>
              </w:rPr>
            </w:pPr>
            <w:r>
              <w:rPr>
                <w:sz w:val="20"/>
                <w:szCs w:val="20"/>
              </w:rPr>
              <w:t>1.18</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39,72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39,72</w:t>
            </w:r>
          </w:p>
        </w:tc>
      </w:tr>
      <w:tr w:rsidR="000431B9" w:rsidRPr="00F61C25" w:rsidTr="00FB2E3D">
        <w:tc>
          <w:tcPr>
            <w:tcW w:w="691" w:type="dxa"/>
          </w:tcPr>
          <w:p w:rsidR="000431B9" w:rsidRDefault="000431B9" w:rsidP="00FB2E3D">
            <w:pPr>
              <w:jc w:val="center"/>
              <w:rPr>
                <w:sz w:val="20"/>
                <w:szCs w:val="20"/>
              </w:rPr>
            </w:pPr>
            <w:r>
              <w:rPr>
                <w:sz w:val="20"/>
                <w:szCs w:val="20"/>
              </w:rPr>
              <w:t>1.19</w:t>
            </w:r>
          </w:p>
          <w:p w:rsidR="000431B9" w:rsidRDefault="000431B9" w:rsidP="00FB2E3D">
            <w:pPr>
              <w:jc w:val="center"/>
              <w:rPr>
                <w:sz w:val="20"/>
                <w:szCs w:val="20"/>
              </w:rPr>
            </w:pPr>
            <w:r>
              <w:rPr>
                <w:sz w:val="20"/>
                <w:szCs w:val="20"/>
              </w:rPr>
              <w:t>1.20</w:t>
            </w:r>
          </w:p>
        </w:tc>
        <w:tc>
          <w:tcPr>
            <w:tcW w:w="3207" w:type="dxa"/>
          </w:tcPr>
          <w:p w:rsidR="000431B9" w:rsidRDefault="000431B9" w:rsidP="00FB2E3D">
            <w:pPr>
              <w:spacing w:line="276" w:lineRule="auto"/>
              <w:jc w:val="center"/>
              <w:rPr>
                <w:sz w:val="20"/>
                <w:szCs w:val="20"/>
              </w:rPr>
            </w:pPr>
            <w:r>
              <w:rPr>
                <w:sz w:val="20"/>
                <w:szCs w:val="20"/>
              </w:rPr>
              <w:t>SZATNIA SZKOLNA</w:t>
            </w:r>
          </w:p>
        </w:tc>
        <w:tc>
          <w:tcPr>
            <w:tcW w:w="1842" w:type="dxa"/>
          </w:tcPr>
          <w:p w:rsidR="000431B9" w:rsidRDefault="000431B9" w:rsidP="00FB2E3D">
            <w:pPr>
              <w:jc w:val="center"/>
              <w:rPr>
                <w:sz w:val="20"/>
                <w:szCs w:val="20"/>
              </w:rPr>
            </w:pPr>
            <w:r>
              <w:rPr>
                <w:sz w:val="20"/>
                <w:szCs w:val="20"/>
              </w:rPr>
              <w:t>47,65</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47,65</w:t>
            </w:r>
          </w:p>
        </w:tc>
      </w:tr>
      <w:tr w:rsidR="000431B9" w:rsidRPr="00F61C25" w:rsidTr="00FB2E3D">
        <w:tc>
          <w:tcPr>
            <w:tcW w:w="691" w:type="dxa"/>
          </w:tcPr>
          <w:p w:rsidR="000431B9" w:rsidRDefault="000431B9" w:rsidP="00FB2E3D">
            <w:pPr>
              <w:jc w:val="center"/>
              <w:rPr>
                <w:sz w:val="20"/>
                <w:szCs w:val="20"/>
              </w:rPr>
            </w:pPr>
            <w:r>
              <w:rPr>
                <w:sz w:val="20"/>
                <w:szCs w:val="20"/>
              </w:rPr>
              <w:t>1.21</w:t>
            </w:r>
          </w:p>
        </w:tc>
        <w:tc>
          <w:tcPr>
            <w:tcW w:w="3207" w:type="dxa"/>
          </w:tcPr>
          <w:p w:rsidR="000431B9" w:rsidRDefault="000431B9" w:rsidP="00FB2E3D">
            <w:pPr>
              <w:spacing w:line="276" w:lineRule="auto"/>
              <w:jc w:val="center"/>
              <w:rPr>
                <w:sz w:val="20"/>
                <w:szCs w:val="20"/>
              </w:rPr>
            </w:pPr>
            <w:r>
              <w:rPr>
                <w:sz w:val="20"/>
                <w:szCs w:val="20"/>
              </w:rPr>
              <w:t xml:space="preserve">KORYTARZ SZKOLNY </w:t>
            </w:r>
          </w:p>
          <w:p w:rsidR="000431B9" w:rsidRDefault="000431B9" w:rsidP="00FB2E3D">
            <w:pPr>
              <w:spacing w:line="276" w:lineRule="auto"/>
              <w:jc w:val="center"/>
              <w:rPr>
                <w:sz w:val="20"/>
                <w:szCs w:val="20"/>
              </w:rPr>
            </w:pPr>
            <w:r>
              <w:rPr>
                <w:sz w:val="20"/>
                <w:szCs w:val="20"/>
              </w:rPr>
              <w:t>Z KLATKĄ SCHODOWĄ</w:t>
            </w:r>
          </w:p>
        </w:tc>
        <w:tc>
          <w:tcPr>
            <w:tcW w:w="1842" w:type="dxa"/>
          </w:tcPr>
          <w:p w:rsidR="000431B9" w:rsidRDefault="000431B9" w:rsidP="00FB2E3D">
            <w:pPr>
              <w:jc w:val="center"/>
              <w:rPr>
                <w:sz w:val="20"/>
                <w:szCs w:val="20"/>
              </w:rPr>
            </w:pPr>
            <w:r>
              <w:rPr>
                <w:sz w:val="20"/>
                <w:szCs w:val="20"/>
              </w:rPr>
              <w:t>48,60</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48,60</w:t>
            </w:r>
          </w:p>
        </w:tc>
      </w:tr>
      <w:tr w:rsidR="000431B9" w:rsidRPr="00F61C25" w:rsidTr="00FB2E3D">
        <w:tc>
          <w:tcPr>
            <w:tcW w:w="691" w:type="dxa"/>
          </w:tcPr>
          <w:p w:rsidR="000431B9" w:rsidRDefault="000431B9" w:rsidP="00FB2E3D">
            <w:pPr>
              <w:jc w:val="center"/>
              <w:rPr>
                <w:sz w:val="20"/>
                <w:szCs w:val="20"/>
              </w:rPr>
            </w:pPr>
            <w:r>
              <w:rPr>
                <w:sz w:val="20"/>
                <w:szCs w:val="20"/>
              </w:rPr>
              <w:t>1.22</w:t>
            </w:r>
          </w:p>
        </w:tc>
        <w:tc>
          <w:tcPr>
            <w:tcW w:w="3207" w:type="dxa"/>
          </w:tcPr>
          <w:p w:rsidR="000431B9" w:rsidRDefault="000431B9" w:rsidP="00FB2E3D">
            <w:pPr>
              <w:spacing w:line="276" w:lineRule="auto"/>
              <w:jc w:val="center"/>
              <w:rPr>
                <w:sz w:val="20"/>
                <w:szCs w:val="20"/>
              </w:rPr>
            </w:pPr>
            <w:r>
              <w:rPr>
                <w:sz w:val="20"/>
                <w:szCs w:val="20"/>
              </w:rPr>
              <w:t xml:space="preserve">KORYTARZ Z SZATNIĄ </w:t>
            </w:r>
          </w:p>
        </w:tc>
        <w:tc>
          <w:tcPr>
            <w:tcW w:w="1842" w:type="dxa"/>
          </w:tcPr>
          <w:p w:rsidR="000431B9" w:rsidRDefault="000431B9" w:rsidP="00FB2E3D">
            <w:pPr>
              <w:jc w:val="center"/>
              <w:rPr>
                <w:sz w:val="20"/>
                <w:szCs w:val="20"/>
              </w:rPr>
            </w:pPr>
            <w:r>
              <w:rPr>
                <w:sz w:val="20"/>
                <w:szCs w:val="20"/>
              </w:rPr>
              <w:t>24,70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24,70</w:t>
            </w:r>
          </w:p>
        </w:tc>
      </w:tr>
      <w:tr w:rsidR="000431B9" w:rsidRPr="00F61C25" w:rsidTr="00FB2E3D">
        <w:tc>
          <w:tcPr>
            <w:tcW w:w="691" w:type="dxa"/>
          </w:tcPr>
          <w:p w:rsidR="000431B9" w:rsidRDefault="000431B9" w:rsidP="00FB2E3D">
            <w:pPr>
              <w:jc w:val="center"/>
              <w:rPr>
                <w:sz w:val="20"/>
                <w:szCs w:val="20"/>
              </w:rPr>
            </w:pPr>
            <w:r>
              <w:rPr>
                <w:sz w:val="20"/>
                <w:szCs w:val="20"/>
              </w:rPr>
              <w:t>1.23</w:t>
            </w:r>
          </w:p>
        </w:tc>
        <w:tc>
          <w:tcPr>
            <w:tcW w:w="3207" w:type="dxa"/>
          </w:tcPr>
          <w:p w:rsidR="000431B9" w:rsidRDefault="000431B9" w:rsidP="00FB2E3D">
            <w:pPr>
              <w:spacing w:line="276" w:lineRule="auto"/>
              <w:jc w:val="center"/>
              <w:rPr>
                <w:sz w:val="20"/>
                <w:szCs w:val="20"/>
              </w:rPr>
            </w:pPr>
            <w:r>
              <w:rPr>
                <w:sz w:val="20"/>
                <w:szCs w:val="20"/>
              </w:rPr>
              <w:t>SCHOWEK</w:t>
            </w:r>
          </w:p>
        </w:tc>
        <w:tc>
          <w:tcPr>
            <w:tcW w:w="1842" w:type="dxa"/>
          </w:tcPr>
          <w:p w:rsidR="000431B9" w:rsidRDefault="000431B9" w:rsidP="00FB2E3D">
            <w:pPr>
              <w:jc w:val="center"/>
              <w:rPr>
                <w:sz w:val="20"/>
                <w:szCs w:val="20"/>
              </w:rPr>
            </w:pPr>
            <w:r>
              <w:rPr>
                <w:sz w:val="20"/>
                <w:szCs w:val="20"/>
              </w:rPr>
              <w:t xml:space="preserve">  1,10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1,10</w:t>
            </w:r>
          </w:p>
        </w:tc>
      </w:tr>
      <w:tr w:rsidR="000431B9" w:rsidRPr="00F61C25" w:rsidTr="00FB2E3D">
        <w:tc>
          <w:tcPr>
            <w:tcW w:w="691" w:type="dxa"/>
          </w:tcPr>
          <w:p w:rsidR="000431B9" w:rsidRDefault="000431B9" w:rsidP="00FB2E3D">
            <w:pPr>
              <w:jc w:val="center"/>
              <w:rPr>
                <w:sz w:val="20"/>
                <w:szCs w:val="20"/>
              </w:rPr>
            </w:pPr>
            <w:r>
              <w:rPr>
                <w:sz w:val="20"/>
                <w:szCs w:val="20"/>
              </w:rPr>
              <w:t>1.24</w:t>
            </w:r>
          </w:p>
        </w:tc>
        <w:tc>
          <w:tcPr>
            <w:tcW w:w="32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Default="000431B9" w:rsidP="00FB2E3D">
            <w:pPr>
              <w:jc w:val="center"/>
              <w:rPr>
                <w:sz w:val="20"/>
                <w:szCs w:val="20"/>
              </w:rPr>
            </w:pPr>
            <w:r>
              <w:rPr>
                <w:sz w:val="20"/>
                <w:szCs w:val="20"/>
              </w:rPr>
              <w:t xml:space="preserve"> 1,50</w:t>
            </w:r>
          </w:p>
        </w:tc>
      </w:tr>
      <w:tr w:rsidR="000431B9" w:rsidRPr="00F61C25" w:rsidTr="00FB2E3D">
        <w:tc>
          <w:tcPr>
            <w:tcW w:w="691" w:type="dxa"/>
          </w:tcPr>
          <w:p w:rsidR="000431B9" w:rsidRDefault="000431B9" w:rsidP="00FB2E3D">
            <w:pPr>
              <w:jc w:val="center"/>
              <w:rPr>
                <w:sz w:val="20"/>
                <w:szCs w:val="20"/>
              </w:rPr>
            </w:pPr>
            <w:r>
              <w:rPr>
                <w:sz w:val="20"/>
                <w:szCs w:val="20"/>
              </w:rPr>
              <w:t>1.25</w:t>
            </w:r>
          </w:p>
        </w:tc>
        <w:tc>
          <w:tcPr>
            <w:tcW w:w="3207" w:type="dxa"/>
          </w:tcPr>
          <w:p w:rsidR="000431B9" w:rsidRDefault="000431B9" w:rsidP="00FB2E3D">
            <w:pPr>
              <w:spacing w:line="276" w:lineRule="auto"/>
              <w:jc w:val="center"/>
              <w:rPr>
                <w:sz w:val="20"/>
                <w:szCs w:val="20"/>
              </w:rPr>
            </w:pPr>
            <w:r>
              <w:rPr>
                <w:sz w:val="20"/>
                <w:szCs w:val="20"/>
              </w:rPr>
              <w:t>SALA ZABAW NR 1</w:t>
            </w:r>
          </w:p>
        </w:tc>
        <w:tc>
          <w:tcPr>
            <w:tcW w:w="1842" w:type="dxa"/>
          </w:tcPr>
          <w:p w:rsidR="000431B9" w:rsidRDefault="000431B9" w:rsidP="00FB2E3D">
            <w:pPr>
              <w:jc w:val="center"/>
              <w:rPr>
                <w:sz w:val="20"/>
                <w:szCs w:val="20"/>
              </w:rPr>
            </w:pPr>
            <w:r>
              <w:rPr>
                <w:sz w:val="20"/>
                <w:szCs w:val="20"/>
              </w:rPr>
              <w:t>50,50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50,50</w:t>
            </w:r>
          </w:p>
        </w:tc>
      </w:tr>
      <w:tr w:rsidR="000431B9" w:rsidRPr="00F61C25" w:rsidTr="00FB2E3D">
        <w:tc>
          <w:tcPr>
            <w:tcW w:w="691" w:type="dxa"/>
          </w:tcPr>
          <w:p w:rsidR="000431B9" w:rsidRDefault="000431B9" w:rsidP="00FB2E3D">
            <w:pPr>
              <w:jc w:val="center"/>
              <w:rPr>
                <w:sz w:val="20"/>
                <w:szCs w:val="20"/>
              </w:rPr>
            </w:pPr>
            <w:r>
              <w:rPr>
                <w:sz w:val="20"/>
                <w:szCs w:val="20"/>
              </w:rPr>
              <w:t>1.26</w:t>
            </w:r>
          </w:p>
        </w:tc>
        <w:tc>
          <w:tcPr>
            <w:tcW w:w="3207" w:type="dxa"/>
          </w:tcPr>
          <w:p w:rsidR="000431B9" w:rsidRDefault="000431B9" w:rsidP="00FB2E3D">
            <w:pPr>
              <w:spacing w:line="276" w:lineRule="auto"/>
              <w:jc w:val="center"/>
              <w:rPr>
                <w:sz w:val="20"/>
                <w:szCs w:val="20"/>
              </w:rPr>
            </w:pPr>
            <w:r>
              <w:rPr>
                <w:sz w:val="20"/>
                <w:szCs w:val="20"/>
              </w:rPr>
              <w:t xml:space="preserve">WĘZEŁ SANITARNY NR 1 </w:t>
            </w:r>
          </w:p>
        </w:tc>
        <w:tc>
          <w:tcPr>
            <w:tcW w:w="1842" w:type="dxa"/>
          </w:tcPr>
          <w:p w:rsidR="000431B9" w:rsidRDefault="000431B9" w:rsidP="00FB2E3D">
            <w:pPr>
              <w:jc w:val="center"/>
              <w:rPr>
                <w:sz w:val="20"/>
                <w:szCs w:val="20"/>
              </w:rPr>
            </w:pPr>
            <w:r>
              <w:rPr>
                <w:sz w:val="20"/>
                <w:szCs w:val="20"/>
              </w:rPr>
              <w:t xml:space="preserve">  7,58</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7,58</w:t>
            </w:r>
          </w:p>
        </w:tc>
      </w:tr>
      <w:tr w:rsidR="000431B9" w:rsidRPr="00F61C25" w:rsidTr="00FB2E3D">
        <w:tc>
          <w:tcPr>
            <w:tcW w:w="691" w:type="dxa"/>
          </w:tcPr>
          <w:p w:rsidR="000431B9" w:rsidRDefault="000431B9" w:rsidP="00FB2E3D">
            <w:pPr>
              <w:jc w:val="center"/>
              <w:rPr>
                <w:sz w:val="20"/>
                <w:szCs w:val="20"/>
              </w:rPr>
            </w:pPr>
            <w:r>
              <w:rPr>
                <w:sz w:val="20"/>
                <w:szCs w:val="20"/>
              </w:rPr>
              <w:t>1.27</w:t>
            </w:r>
          </w:p>
        </w:tc>
        <w:tc>
          <w:tcPr>
            <w:tcW w:w="3207" w:type="dxa"/>
          </w:tcPr>
          <w:p w:rsidR="000431B9" w:rsidRDefault="000431B9" w:rsidP="00FB2E3D">
            <w:pPr>
              <w:spacing w:line="276" w:lineRule="auto"/>
              <w:jc w:val="center"/>
              <w:rPr>
                <w:sz w:val="20"/>
                <w:szCs w:val="20"/>
              </w:rPr>
            </w:pPr>
            <w:r>
              <w:rPr>
                <w:sz w:val="20"/>
                <w:szCs w:val="20"/>
              </w:rPr>
              <w:t>SALA ZABAW NR 2</w:t>
            </w:r>
          </w:p>
        </w:tc>
        <w:tc>
          <w:tcPr>
            <w:tcW w:w="1842" w:type="dxa"/>
          </w:tcPr>
          <w:p w:rsidR="000431B9" w:rsidRDefault="000431B9" w:rsidP="00FB2E3D">
            <w:pPr>
              <w:jc w:val="center"/>
              <w:rPr>
                <w:sz w:val="20"/>
                <w:szCs w:val="20"/>
              </w:rPr>
            </w:pPr>
            <w:r>
              <w:rPr>
                <w:sz w:val="20"/>
                <w:szCs w:val="20"/>
              </w:rPr>
              <w:t xml:space="preserve">  42,00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42,00</w:t>
            </w:r>
          </w:p>
        </w:tc>
      </w:tr>
      <w:tr w:rsidR="000431B9" w:rsidRPr="00F61C25" w:rsidTr="00FB2E3D">
        <w:tc>
          <w:tcPr>
            <w:tcW w:w="691" w:type="dxa"/>
          </w:tcPr>
          <w:p w:rsidR="000431B9" w:rsidRDefault="000431B9" w:rsidP="00FB2E3D">
            <w:pPr>
              <w:jc w:val="center"/>
              <w:rPr>
                <w:sz w:val="20"/>
                <w:szCs w:val="20"/>
              </w:rPr>
            </w:pPr>
            <w:r>
              <w:rPr>
                <w:sz w:val="20"/>
                <w:szCs w:val="20"/>
              </w:rPr>
              <w:t>1.28</w:t>
            </w:r>
          </w:p>
        </w:tc>
        <w:tc>
          <w:tcPr>
            <w:tcW w:w="3207" w:type="dxa"/>
          </w:tcPr>
          <w:p w:rsidR="000431B9" w:rsidRDefault="000431B9" w:rsidP="00FB2E3D">
            <w:pPr>
              <w:spacing w:line="276" w:lineRule="auto"/>
              <w:jc w:val="center"/>
              <w:rPr>
                <w:sz w:val="20"/>
                <w:szCs w:val="20"/>
              </w:rPr>
            </w:pPr>
            <w:r>
              <w:rPr>
                <w:sz w:val="20"/>
                <w:szCs w:val="20"/>
              </w:rPr>
              <w:t xml:space="preserve">WĘZEŁ SANITARNY NR 2 </w:t>
            </w:r>
          </w:p>
        </w:tc>
        <w:tc>
          <w:tcPr>
            <w:tcW w:w="1842" w:type="dxa"/>
          </w:tcPr>
          <w:p w:rsidR="000431B9" w:rsidRDefault="000431B9" w:rsidP="00FB2E3D">
            <w:pPr>
              <w:jc w:val="center"/>
              <w:rPr>
                <w:sz w:val="20"/>
                <w:szCs w:val="20"/>
              </w:rPr>
            </w:pPr>
            <w:r>
              <w:rPr>
                <w:sz w:val="20"/>
                <w:szCs w:val="20"/>
              </w:rPr>
              <w:t xml:space="preserve">    7,58</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7,58</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676,10</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676,10</w:t>
            </w:r>
          </w:p>
        </w:tc>
      </w:tr>
    </w:tbl>
    <w:p w:rsidR="000431B9" w:rsidRDefault="000431B9" w:rsidP="000431B9">
      <w:pPr>
        <w:spacing w:line="360" w:lineRule="auto"/>
        <w:ind w:firstLine="708"/>
        <w:jc w:val="both"/>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3307"/>
        <w:gridCol w:w="1842"/>
        <w:gridCol w:w="1276"/>
        <w:gridCol w:w="1985"/>
      </w:tblGrid>
      <w:tr w:rsidR="000431B9" w:rsidRPr="00F61C25" w:rsidTr="00FB2E3D">
        <w:tc>
          <w:tcPr>
            <w:tcW w:w="591" w:type="dxa"/>
          </w:tcPr>
          <w:p w:rsidR="000431B9" w:rsidRPr="00F61C25" w:rsidRDefault="000431B9" w:rsidP="00FB2E3D">
            <w:pPr>
              <w:jc w:val="center"/>
              <w:rPr>
                <w:b/>
                <w:bCs/>
                <w:sz w:val="20"/>
                <w:szCs w:val="20"/>
              </w:rPr>
            </w:pPr>
            <w:r w:rsidRPr="00F61C25">
              <w:rPr>
                <w:b/>
                <w:bCs/>
                <w:sz w:val="20"/>
                <w:szCs w:val="20"/>
              </w:rPr>
              <w:t>Nr pom.</w:t>
            </w:r>
          </w:p>
        </w:tc>
        <w:tc>
          <w:tcPr>
            <w:tcW w:w="33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Pr>
                <w:b/>
                <w:sz w:val="20"/>
                <w:szCs w:val="20"/>
              </w:rPr>
              <w:t>I PIĘTRO</w:t>
            </w:r>
            <w:r w:rsidRPr="00F61C25">
              <w:rPr>
                <w:b/>
                <w:sz w:val="20"/>
                <w:szCs w:val="20"/>
              </w:rPr>
              <w:t>:</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2.1</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jc w:val="center"/>
              <w:rPr>
                <w:sz w:val="20"/>
                <w:szCs w:val="20"/>
              </w:rPr>
            </w:pPr>
            <w:r>
              <w:rPr>
                <w:sz w:val="20"/>
                <w:szCs w:val="20"/>
              </w:rPr>
              <w:t xml:space="preserve">   30,25</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rPr>
                <w:sz w:val="20"/>
                <w:szCs w:val="20"/>
              </w:rPr>
            </w:pPr>
            <w:r w:rsidRPr="00BB71F6">
              <w:rPr>
                <w:sz w:val="20"/>
                <w:szCs w:val="20"/>
              </w:rPr>
              <w:t xml:space="preserve">         </w:t>
            </w:r>
            <w:r>
              <w:rPr>
                <w:sz w:val="20"/>
                <w:szCs w:val="20"/>
              </w:rPr>
              <w:t xml:space="preserve">      30,25</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2.2</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rPr>
                <w:sz w:val="20"/>
                <w:szCs w:val="20"/>
              </w:rPr>
            </w:pPr>
            <w:r>
              <w:rPr>
                <w:sz w:val="20"/>
                <w:szCs w:val="20"/>
              </w:rPr>
              <w:t xml:space="preserve">              39,81</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jc w:val="center"/>
              <w:rPr>
                <w:sz w:val="20"/>
                <w:szCs w:val="20"/>
              </w:rPr>
            </w:pPr>
            <w:r>
              <w:rPr>
                <w:sz w:val="20"/>
                <w:szCs w:val="20"/>
              </w:rPr>
              <w:t xml:space="preserve">  39,81</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2.3</w:t>
            </w:r>
          </w:p>
        </w:tc>
        <w:tc>
          <w:tcPr>
            <w:tcW w:w="3307" w:type="dxa"/>
          </w:tcPr>
          <w:p w:rsidR="000431B9" w:rsidRDefault="000431B9" w:rsidP="00FB2E3D">
            <w:pPr>
              <w:spacing w:line="276" w:lineRule="auto"/>
              <w:jc w:val="center"/>
              <w:rPr>
                <w:sz w:val="20"/>
                <w:szCs w:val="20"/>
              </w:rPr>
            </w:pPr>
            <w:r>
              <w:rPr>
                <w:sz w:val="20"/>
                <w:szCs w:val="20"/>
              </w:rPr>
              <w:t xml:space="preserve">KLATKA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28,08</w:t>
            </w:r>
          </w:p>
        </w:tc>
        <w:tc>
          <w:tcPr>
            <w:tcW w:w="1276" w:type="dxa"/>
          </w:tcPr>
          <w:p w:rsidR="000431B9" w:rsidRPr="00BB71F6" w:rsidRDefault="000431B9" w:rsidP="00FB2E3D">
            <w:pPr>
              <w:jc w:val="center"/>
              <w:rPr>
                <w:sz w:val="20"/>
                <w:szCs w:val="20"/>
              </w:rPr>
            </w:pPr>
            <w:r>
              <w:rPr>
                <w:sz w:val="20"/>
                <w:szCs w:val="20"/>
              </w:rPr>
              <w:t>&gt; 2,20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28,08</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2.4</w:t>
            </w:r>
          </w:p>
        </w:tc>
        <w:tc>
          <w:tcPr>
            <w:tcW w:w="3307" w:type="dxa"/>
          </w:tcPr>
          <w:p w:rsidR="000431B9" w:rsidRDefault="000431B9" w:rsidP="00FB2E3D">
            <w:pPr>
              <w:spacing w:line="276" w:lineRule="auto"/>
              <w:jc w:val="center"/>
              <w:rPr>
                <w:sz w:val="20"/>
                <w:szCs w:val="20"/>
              </w:rPr>
            </w:pPr>
            <w:r>
              <w:rPr>
                <w:sz w:val="20"/>
                <w:szCs w:val="20"/>
              </w:rPr>
              <w:t xml:space="preserve">KORYTARZ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37,56</w:t>
            </w:r>
          </w:p>
        </w:tc>
        <w:tc>
          <w:tcPr>
            <w:tcW w:w="1276" w:type="dxa"/>
          </w:tcPr>
          <w:p w:rsidR="000431B9" w:rsidRPr="00BB71F6" w:rsidRDefault="000431B9" w:rsidP="00FB2E3D">
            <w:pPr>
              <w:jc w:val="center"/>
              <w:rPr>
                <w:sz w:val="20"/>
                <w:szCs w:val="20"/>
              </w:rPr>
            </w:pPr>
            <w:r>
              <w:rPr>
                <w:sz w:val="20"/>
                <w:szCs w:val="20"/>
              </w:rPr>
              <w:t xml:space="preserve">&gt; 2,20 </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37,56</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2.5</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1 </w:t>
            </w:r>
          </w:p>
        </w:tc>
        <w:tc>
          <w:tcPr>
            <w:tcW w:w="1842"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38,80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38,80</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2.6</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2 </w:t>
            </w:r>
          </w:p>
        </w:tc>
        <w:tc>
          <w:tcPr>
            <w:tcW w:w="1842"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43,80</w:t>
            </w:r>
          </w:p>
        </w:tc>
        <w:tc>
          <w:tcPr>
            <w:tcW w:w="1276" w:type="dxa"/>
          </w:tcPr>
          <w:p w:rsidR="000431B9" w:rsidRPr="00BB71F6" w:rsidRDefault="000431B9" w:rsidP="00FB2E3D">
            <w:pPr>
              <w:jc w:val="center"/>
              <w:rPr>
                <w:sz w:val="20"/>
                <w:szCs w:val="20"/>
              </w:rPr>
            </w:pPr>
            <w:r>
              <w:rPr>
                <w:sz w:val="20"/>
                <w:szCs w:val="20"/>
              </w:rPr>
              <w:t xml:space="preserve">3,10 </w:t>
            </w:r>
          </w:p>
        </w:tc>
        <w:tc>
          <w:tcPr>
            <w:tcW w:w="1985" w:type="dxa"/>
          </w:tcPr>
          <w:p w:rsidR="000431B9" w:rsidRPr="00BB71F6" w:rsidRDefault="000431B9" w:rsidP="00FB2E3D">
            <w:pPr>
              <w:jc w:val="center"/>
              <w:rPr>
                <w:sz w:val="20"/>
                <w:szCs w:val="20"/>
              </w:rPr>
            </w:pPr>
            <w:r>
              <w:rPr>
                <w:sz w:val="20"/>
                <w:szCs w:val="20"/>
              </w:rPr>
              <w:t xml:space="preserve">  43,80</w:t>
            </w:r>
          </w:p>
        </w:tc>
      </w:tr>
      <w:tr w:rsidR="000431B9" w:rsidRPr="00F61C25" w:rsidTr="00FB2E3D">
        <w:tc>
          <w:tcPr>
            <w:tcW w:w="591" w:type="dxa"/>
          </w:tcPr>
          <w:p w:rsidR="000431B9" w:rsidRPr="00BB71F6" w:rsidRDefault="000431B9" w:rsidP="00FB2E3D">
            <w:pPr>
              <w:jc w:val="center"/>
              <w:rPr>
                <w:sz w:val="20"/>
                <w:szCs w:val="20"/>
              </w:rPr>
            </w:pPr>
            <w:r>
              <w:rPr>
                <w:sz w:val="20"/>
                <w:szCs w:val="20"/>
              </w:rPr>
              <w:lastRenderedPageBreak/>
              <w:t>2.7</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3 </w:t>
            </w:r>
          </w:p>
        </w:tc>
        <w:tc>
          <w:tcPr>
            <w:tcW w:w="1842" w:type="dxa"/>
          </w:tcPr>
          <w:p w:rsidR="000431B9" w:rsidRPr="00BB71F6" w:rsidRDefault="000431B9" w:rsidP="00FB2E3D">
            <w:pPr>
              <w:jc w:val="center"/>
              <w:rPr>
                <w:sz w:val="20"/>
                <w:szCs w:val="20"/>
              </w:rPr>
            </w:pPr>
            <w:r>
              <w:rPr>
                <w:sz w:val="20"/>
                <w:szCs w:val="20"/>
              </w:rPr>
              <w:t xml:space="preserve">   45,50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Pr>
                <w:sz w:val="20"/>
                <w:szCs w:val="20"/>
              </w:rPr>
              <w:t xml:space="preserve">  45,50</w:t>
            </w:r>
          </w:p>
        </w:tc>
      </w:tr>
      <w:tr w:rsidR="000431B9" w:rsidRPr="00F61C25" w:rsidTr="00FB2E3D">
        <w:tc>
          <w:tcPr>
            <w:tcW w:w="591" w:type="dxa"/>
          </w:tcPr>
          <w:p w:rsidR="000431B9" w:rsidRPr="00BB71F6" w:rsidRDefault="000431B9" w:rsidP="00FB2E3D">
            <w:pPr>
              <w:jc w:val="center"/>
              <w:rPr>
                <w:sz w:val="20"/>
                <w:szCs w:val="20"/>
              </w:rPr>
            </w:pPr>
            <w:r>
              <w:rPr>
                <w:sz w:val="20"/>
                <w:szCs w:val="20"/>
              </w:rPr>
              <w:t>2.8</w:t>
            </w:r>
          </w:p>
        </w:tc>
        <w:tc>
          <w:tcPr>
            <w:tcW w:w="3307" w:type="dxa"/>
          </w:tcPr>
          <w:p w:rsidR="000431B9" w:rsidRDefault="000431B9" w:rsidP="00FB2E3D">
            <w:pPr>
              <w:spacing w:line="276" w:lineRule="auto"/>
              <w:jc w:val="center"/>
              <w:rPr>
                <w:sz w:val="20"/>
                <w:szCs w:val="20"/>
              </w:rPr>
            </w:pPr>
            <w:r>
              <w:rPr>
                <w:sz w:val="20"/>
                <w:szCs w:val="20"/>
              </w:rPr>
              <w:t xml:space="preserve">WĘZEŁ SANITARNY DAMSKI </w:t>
            </w:r>
          </w:p>
          <w:p w:rsidR="000431B9" w:rsidRPr="00BB71F6" w:rsidRDefault="000431B9" w:rsidP="00FB2E3D">
            <w:pPr>
              <w:spacing w:line="276" w:lineRule="auto"/>
              <w:jc w:val="center"/>
              <w:rPr>
                <w:sz w:val="20"/>
                <w:szCs w:val="20"/>
              </w:rPr>
            </w:pPr>
            <w:r>
              <w:rPr>
                <w:sz w:val="20"/>
                <w:szCs w:val="20"/>
              </w:rPr>
              <w:t>Z PRZEDSIONKIEM</w:t>
            </w:r>
          </w:p>
        </w:tc>
        <w:tc>
          <w:tcPr>
            <w:tcW w:w="1842" w:type="dxa"/>
          </w:tcPr>
          <w:p w:rsidR="000431B9" w:rsidRPr="00BB71F6" w:rsidRDefault="000431B9" w:rsidP="00FB2E3D">
            <w:pPr>
              <w:jc w:val="center"/>
              <w:rPr>
                <w:sz w:val="20"/>
                <w:szCs w:val="20"/>
              </w:rPr>
            </w:pPr>
            <w:r>
              <w:rPr>
                <w:sz w:val="20"/>
                <w:szCs w:val="20"/>
              </w:rPr>
              <w:t xml:space="preserve">   10,50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Pr>
                <w:sz w:val="20"/>
                <w:szCs w:val="20"/>
              </w:rPr>
              <w:t xml:space="preserve">  10,50</w:t>
            </w:r>
          </w:p>
        </w:tc>
      </w:tr>
      <w:tr w:rsidR="000431B9" w:rsidRPr="00F61C25" w:rsidTr="00FB2E3D">
        <w:tc>
          <w:tcPr>
            <w:tcW w:w="591" w:type="dxa"/>
          </w:tcPr>
          <w:p w:rsidR="000431B9" w:rsidRDefault="000431B9" w:rsidP="00FB2E3D">
            <w:pPr>
              <w:jc w:val="center"/>
              <w:rPr>
                <w:sz w:val="20"/>
                <w:szCs w:val="20"/>
              </w:rPr>
            </w:pPr>
            <w:r>
              <w:rPr>
                <w:sz w:val="20"/>
                <w:szCs w:val="20"/>
              </w:rPr>
              <w:t>2.9</w:t>
            </w:r>
          </w:p>
        </w:tc>
        <w:tc>
          <w:tcPr>
            <w:tcW w:w="3307" w:type="dxa"/>
          </w:tcPr>
          <w:p w:rsidR="000431B9" w:rsidRDefault="000431B9" w:rsidP="00FB2E3D">
            <w:pPr>
              <w:spacing w:line="276" w:lineRule="auto"/>
              <w:jc w:val="center"/>
              <w:rPr>
                <w:sz w:val="20"/>
                <w:szCs w:val="20"/>
              </w:rPr>
            </w:pPr>
            <w:r>
              <w:rPr>
                <w:sz w:val="20"/>
                <w:szCs w:val="20"/>
              </w:rPr>
              <w:t>WĘZEŁ SANITARNY MĘSKI</w:t>
            </w:r>
          </w:p>
          <w:p w:rsidR="000431B9" w:rsidRDefault="000431B9" w:rsidP="00FB2E3D">
            <w:pPr>
              <w:spacing w:line="276" w:lineRule="auto"/>
              <w:jc w:val="center"/>
              <w:rPr>
                <w:sz w:val="20"/>
                <w:szCs w:val="20"/>
              </w:rPr>
            </w:pPr>
            <w:r>
              <w:rPr>
                <w:sz w:val="20"/>
                <w:szCs w:val="20"/>
              </w:rPr>
              <w:t>Z PRZEDSIONKIEM</w:t>
            </w:r>
          </w:p>
        </w:tc>
        <w:tc>
          <w:tcPr>
            <w:tcW w:w="1842" w:type="dxa"/>
          </w:tcPr>
          <w:p w:rsidR="000431B9" w:rsidRDefault="000431B9" w:rsidP="00FB2E3D">
            <w:pPr>
              <w:jc w:val="center"/>
              <w:rPr>
                <w:sz w:val="20"/>
                <w:szCs w:val="20"/>
              </w:rPr>
            </w:pPr>
            <w:r>
              <w:rPr>
                <w:sz w:val="20"/>
                <w:szCs w:val="20"/>
              </w:rPr>
              <w:t xml:space="preserve">   14,20</w:t>
            </w:r>
          </w:p>
        </w:tc>
        <w:tc>
          <w:tcPr>
            <w:tcW w:w="1276" w:type="dxa"/>
          </w:tcPr>
          <w:p w:rsidR="000431B9" w:rsidRDefault="000431B9" w:rsidP="00FB2E3D">
            <w:pPr>
              <w:jc w:val="center"/>
              <w:rPr>
                <w:sz w:val="20"/>
                <w:szCs w:val="20"/>
              </w:rPr>
            </w:pPr>
            <w:r>
              <w:rPr>
                <w:sz w:val="20"/>
                <w:szCs w:val="20"/>
              </w:rPr>
              <w:t>3,10</w:t>
            </w:r>
          </w:p>
        </w:tc>
        <w:tc>
          <w:tcPr>
            <w:tcW w:w="1985" w:type="dxa"/>
          </w:tcPr>
          <w:p w:rsidR="000431B9" w:rsidRDefault="000431B9" w:rsidP="00FB2E3D">
            <w:pPr>
              <w:jc w:val="center"/>
              <w:rPr>
                <w:sz w:val="20"/>
                <w:szCs w:val="20"/>
              </w:rPr>
            </w:pPr>
            <w:r>
              <w:rPr>
                <w:sz w:val="20"/>
                <w:szCs w:val="20"/>
              </w:rPr>
              <w:t xml:space="preserve">  14,20</w:t>
            </w:r>
          </w:p>
        </w:tc>
      </w:tr>
      <w:tr w:rsidR="000431B9" w:rsidRPr="00F61C25" w:rsidTr="00FB2E3D">
        <w:tc>
          <w:tcPr>
            <w:tcW w:w="591" w:type="dxa"/>
          </w:tcPr>
          <w:p w:rsidR="000431B9" w:rsidRDefault="000431B9" w:rsidP="00FB2E3D">
            <w:pPr>
              <w:jc w:val="center"/>
              <w:rPr>
                <w:sz w:val="20"/>
                <w:szCs w:val="20"/>
              </w:rPr>
            </w:pPr>
            <w:r>
              <w:rPr>
                <w:sz w:val="20"/>
                <w:szCs w:val="20"/>
              </w:rPr>
              <w:t>2.10</w:t>
            </w:r>
          </w:p>
        </w:tc>
        <w:tc>
          <w:tcPr>
            <w:tcW w:w="33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Default="000431B9" w:rsidP="00FB2E3D">
            <w:pPr>
              <w:jc w:val="center"/>
              <w:rPr>
                <w:sz w:val="20"/>
                <w:szCs w:val="20"/>
              </w:rPr>
            </w:pPr>
            <w:r>
              <w:rPr>
                <w:sz w:val="20"/>
                <w:szCs w:val="20"/>
              </w:rPr>
              <w:t xml:space="preserve">    1,50</w:t>
            </w:r>
          </w:p>
        </w:tc>
      </w:tr>
      <w:tr w:rsidR="000431B9" w:rsidRPr="00F61C25" w:rsidTr="00FB2E3D">
        <w:trPr>
          <w:cantSplit/>
        </w:trPr>
        <w:tc>
          <w:tcPr>
            <w:tcW w:w="3898" w:type="dxa"/>
            <w:gridSpan w:val="2"/>
            <w:tcBorders>
              <w:bottom w:val="single" w:sz="4" w:space="0" w:color="auto"/>
            </w:tcBorders>
          </w:tcPr>
          <w:p w:rsidR="000431B9" w:rsidRPr="00BB71F6" w:rsidRDefault="000431B9" w:rsidP="00FB2E3D">
            <w:pPr>
              <w:spacing w:line="360" w:lineRule="auto"/>
              <w:jc w:val="right"/>
              <w:rPr>
                <w:b/>
                <w:bCs/>
                <w:sz w:val="20"/>
                <w:szCs w:val="20"/>
              </w:rPr>
            </w:pPr>
            <w:r w:rsidRPr="00BB71F6">
              <w:rPr>
                <w:b/>
                <w:bCs/>
                <w:sz w:val="20"/>
                <w:szCs w:val="20"/>
              </w:rPr>
              <w:t>RAZEM:</w:t>
            </w:r>
          </w:p>
        </w:tc>
        <w:tc>
          <w:tcPr>
            <w:tcW w:w="1842" w:type="dxa"/>
            <w:tcBorders>
              <w:bottom w:val="single" w:sz="4" w:space="0" w:color="auto"/>
            </w:tcBorders>
          </w:tcPr>
          <w:p w:rsidR="000431B9" w:rsidRPr="00BB71F6" w:rsidRDefault="000431B9" w:rsidP="00FB2E3D">
            <w:pPr>
              <w:jc w:val="center"/>
              <w:rPr>
                <w:b/>
                <w:bCs/>
                <w:sz w:val="20"/>
                <w:szCs w:val="20"/>
              </w:rPr>
            </w:pPr>
            <w:r>
              <w:rPr>
                <w:b/>
                <w:bCs/>
                <w:sz w:val="20"/>
                <w:szCs w:val="20"/>
              </w:rPr>
              <w:t>290,00</w:t>
            </w:r>
          </w:p>
        </w:tc>
        <w:tc>
          <w:tcPr>
            <w:tcW w:w="1276" w:type="dxa"/>
            <w:tcBorders>
              <w:bottom w:val="single" w:sz="4" w:space="0" w:color="auto"/>
            </w:tcBorders>
          </w:tcPr>
          <w:p w:rsidR="000431B9" w:rsidRPr="00BB71F6" w:rsidRDefault="000431B9" w:rsidP="00FB2E3D">
            <w:pPr>
              <w:rPr>
                <w:b/>
                <w:bCs/>
                <w:sz w:val="20"/>
                <w:szCs w:val="20"/>
              </w:rPr>
            </w:pPr>
          </w:p>
        </w:tc>
        <w:tc>
          <w:tcPr>
            <w:tcW w:w="1985" w:type="dxa"/>
            <w:tcBorders>
              <w:bottom w:val="single" w:sz="4" w:space="0" w:color="auto"/>
            </w:tcBorders>
          </w:tcPr>
          <w:p w:rsidR="000431B9" w:rsidRPr="00BB71F6" w:rsidRDefault="000431B9" w:rsidP="00FB2E3D">
            <w:pPr>
              <w:jc w:val="center"/>
              <w:rPr>
                <w:b/>
                <w:bCs/>
                <w:sz w:val="20"/>
                <w:szCs w:val="20"/>
              </w:rPr>
            </w:pPr>
            <w:r>
              <w:rPr>
                <w:b/>
                <w:bCs/>
                <w:sz w:val="20"/>
                <w:szCs w:val="20"/>
              </w:rPr>
              <w:t>290,00</w:t>
            </w:r>
          </w:p>
        </w:tc>
      </w:tr>
    </w:tbl>
    <w:p w:rsidR="000431B9" w:rsidRDefault="000431B9" w:rsidP="000431B9">
      <w:pPr>
        <w:spacing w:line="360" w:lineRule="auto"/>
        <w:ind w:firstLine="708"/>
        <w:jc w:val="both"/>
        <w:rPr>
          <w:b/>
          <w:bCs/>
          <w:sz w:val="10"/>
          <w:szCs w:val="10"/>
        </w:rPr>
      </w:pPr>
    </w:p>
    <w:p w:rsidR="009107FC" w:rsidRPr="009107FC" w:rsidRDefault="009107FC" w:rsidP="000431B9">
      <w:pPr>
        <w:spacing w:line="360" w:lineRule="auto"/>
        <w:ind w:firstLine="708"/>
        <w:jc w:val="both"/>
        <w:rPr>
          <w:bCs/>
          <w:sz w:val="20"/>
          <w:szCs w:val="20"/>
        </w:rPr>
      </w:pPr>
      <w:r>
        <w:rPr>
          <w:bCs/>
          <w:sz w:val="20"/>
          <w:szCs w:val="20"/>
        </w:rPr>
        <w:t xml:space="preserve">Uwaga: Pomieszczenie strychowe przyjęto jako pom. nieużytkowe - pominięto w zestawieniu.    </w:t>
      </w:r>
    </w:p>
    <w:p w:rsidR="000431B9" w:rsidRDefault="000431B9" w:rsidP="000431B9">
      <w:pPr>
        <w:jc w:val="center"/>
        <w:rPr>
          <w:b/>
          <w:bCs/>
          <w:sz w:val="20"/>
          <w:szCs w:val="20"/>
        </w:rPr>
      </w:pPr>
      <w:r>
        <w:rPr>
          <w:b/>
          <w:sz w:val="20"/>
          <w:szCs w:val="20"/>
        </w:rPr>
        <w:tab/>
      </w:r>
      <w:r w:rsidRPr="00F61C25">
        <w:rPr>
          <w:b/>
          <w:bCs/>
          <w:sz w:val="20"/>
          <w:szCs w:val="20"/>
        </w:rPr>
        <w:t>ZESTAWIENIE ZBIORCZE POWIERZCHNI OBIEKTU:</w:t>
      </w:r>
    </w:p>
    <w:p w:rsidR="000431B9" w:rsidRPr="005D6912" w:rsidRDefault="000431B9" w:rsidP="000431B9">
      <w:pPr>
        <w:jc w:val="center"/>
        <w:rPr>
          <w:b/>
          <w:bCs/>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spacing w:line="360" w:lineRule="auto"/>
              <w:jc w:val="center"/>
              <w:rPr>
                <w:b/>
                <w:bCs/>
                <w:sz w:val="20"/>
                <w:szCs w:val="20"/>
              </w:rPr>
            </w:pPr>
            <w:r>
              <w:rPr>
                <w:b/>
                <w:bCs/>
                <w:sz w:val="20"/>
                <w:szCs w:val="20"/>
              </w:rPr>
              <w:t>Powierzchnia użytkowa:</w:t>
            </w:r>
          </w:p>
        </w:tc>
        <w:tc>
          <w:tcPr>
            <w:tcW w:w="2835" w:type="dxa"/>
            <w:vAlign w:val="center"/>
          </w:tcPr>
          <w:p w:rsidR="000431B9" w:rsidRPr="00F61C25" w:rsidRDefault="000431B9" w:rsidP="00FB2E3D">
            <w:pPr>
              <w:spacing w:line="360" w:lineRule="auto"/>
              <w:jc w:val="center"/>
              <w:rPr>
                <w:b/>
                <w:bCs/>
                <w:sz w:val="20"/>
                <w:szCs w:val="20"/>
              </w:rPr>
            </w:pPr>
            <w:r>
              <w:rPr>
                <w:b/>
                <w:bCs/>
                <w:sz w:val="20"/>
                <w:szCs w:val="20"/>
              </w:rPr>
              <w:t>Istniejąca (przed):</w:t>
            </w:r>
          </w:p>
        </w:tc>
        <w:tc>
          <w:tcPr>
            <w:tcW w:w="1984" w:type="dxa"/>
            <w:vAlign w:val="center"/>
          </w:tcPr>
          <w:p w:rsidR="000431B9" w:rsidRPr="00F61C25" w:rsidRDefault="000431B9" w:rsidP="00FB2E3D">
            <w:pPr>
              <w:spacing w:line="360" w:lineRule="auto"/>
              <w:jc w:val="center"/>
              <w:rPr>
                <w:b/>
                <w:bCs/>
                <w:sz w:val="20"/>
                <w:szCs w:val="20"/>
              </w:rPr>
            </w:pPr>
            <w:r>
              <w:rPr>
                <w:b/>
                <w:bCs/>
                <w:sz w:val="20"/>
                <w:szCs w:val="20"/>
              </w:rPr>
              <w:t>Zaprojektowana:</w:t>
            </w:r>
          </w:p>
        </w:tc>
        <w:tc>
          <w:tcPr>
            <w:tcW w:w="1984" w:type="dxa"/>
            <w:vAlign w:val="center"/>
          </w:tcPr>
          <w:p w:rsidR="000431B9" w:rsidRPr="00F61C25" w:rsidRDefault="000431B9" w:rsidP="00FB2E3D">
            <w:pPr>
              <w:spacing w:line="360" w:lineRule="auto"/>
              <w:jc w:val="center"/>
              <w:rPr>
                <w:b/>
                <w:bCs/>
                <w:sz w:val="20"/>
                <w:szCs w:val="20"/>
              </w:rPr>
            </w:pPr>
            <w:r>
              <w:rPr>
                <w:b/>
                <w:bCs/>
                <w:sz w:val="20"/>
                <w:szCs w:val="20"/>
              </w:rPr>
              <w:t>Projektowana (po):</w:t>
            </w:r>
          </w:p>
        </w:tc>
      </w:tr>
      <w:tr w:rsidR="000431B9" w:rsidRPr="00F61C25" w:rsidTr="00FB2E3D">
        <w:trPr>
          <w:cantSplit/>
        </w:trPr>
        <w:tc>
          <w:tcPr>
            <w:tcW w:w="2764" w:type="dxa"/>
            <w:tcBorders>
              <w:bottom w:val="single" w:sz="4" w:space="0" w:color="auto"/>
            </w:tcBorders>
          </w:tcPr>
          <w:p w:rsidR="000431B9" w:rsidRPr="00F61C25" w:rsidRDefault="000431B9" w:rsidP="00FB2E3D">
            <w:pPr>
              <w:spacing w:line="360" w:lineRule="auto"/>
              <w:jc w:val="center"/>
              <w:rPr>
                <w:b/>
                <w:bCs/>
                <w:sz w:val="20"/>
                <w:szCs w:val="20"/>
              </w:rPr>
            </w:pPr>
            <w:r>
              <w:rPr>
                <w:b/>
                <w:bCs/>
                <w:sz w:val="20"/>
                <w:szCs w:val="20"/>
              </w:rPr>
              <w:t>PRZYZIEMIE:</w:t>
            </w:r>
          </w:p>
        </w:tc>
        <w:tc>
          <w:tcPr>
            <w:tcW w:w="2835" w:type="dxa"/>
            <w:tcBorders>
              <w:bottom w:val="single" w:sz="4" w:space="0" w:color="auto"/>
            </w:tcBorders>
          </w:tcPr>
          <w:p w:rsidR="000431B9" w:rsidRPr="003973F0" w:rsidRDefault="000431B9" w:rsidP="00FB2E3D">
            <w:pPr>
              <w:spacing w:line="360" w:lineRule="auto"/>
              <w:jc w:val="center"/>
              <w:rPr>
                <w:sz w:val="20"/>
                <w:szCs w:val="20"/>
              </w:rPr>
            </w:pPr>
            <w:r>
              <w:rPr>
                <w:sz w:val="20"/>
                <w:szCs w:val="20"/>
              </w:rPr>
              <w:t>----------</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147,90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147,90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Default="000431B9" w:rsidP="00FB2E3D">
            <w:pPr>
              <w:spacing w:line="360" w:lineRule="auto"/>
              <w:jc w:val="center"/>
              <w:rPr>
                <w:b/>
                <w:bCs/>
                <w:sz w:val="20"/>
                <w:szCs w:val="20"/>
              </w:rPr>
            </w:pPr>
            <w:r>
              <w:rPr>
                <w:b/>
                <w:bCs/>
                <w:sz w:val="20"/>
                <w:szCs w:val="20"/>
              </w:rPr>
              <w:t>PARTER:</w:t>
            </w:r>
          </w:p>
        </w:tc>
        <w:tc>
          <w:tcPr>
            <w:tcW w:w="2835" w:type="dxa"/>
            <w:tcBorders>
              <w:bottom w:val="single" w:sz="4" w:space="0" w:color="auto"/>
            </w:tcBorders>
          </w:tcPr>
          <w:p w:rsidR="000431B9" w:rsidRPr="0013482A" w:rsidRDefault="000431B9" w:rsidP="00FB2E3D">
            <w:pPr>
              <w:spacing w:line="360" w:lineRule="auto"/>
              <w:jc w:val="center"/>
              <w:rPr>
                <w:sz w:val="20"/>
                <w:szCs w:val="20"/>
              </w:rPr>
            </w:pPr>
            <w:r>
              <w:rPr>
                <w:sz w:val="20"/>
                <w:szCs w:val="20"/>
              </w:rPr>
              <w:t xml:space="preserve">  491,46 m</w:t>
            </w:r>
            <w:r>
              <w:rPr>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184,64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676,10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Default="000431B9" w:rsidP="00FB2E3D">
            <w:pPr>
              <w:spacing w:line="360" w:lineRule="auto"/>
              <w:jc w:val="center"/>
              <w:rPr>
                <w:b/>
                <w:bCs/>
                <w:sz w:val="20"/>
                <w:szCs w:val="20"/>
              </w:rPr>
            </w:pPr>
            <w:r>
              <w:rPr>
                <w:b/>
                <w:bCs/>
                <w:sz w:val="20"/>
                <w:szCs w:val="20"/>
              </w:rPr>
              <w:t>I PIĘTRO:</w:t>
            </w:r>
          </w:p>
        </w:tc>
        <w:tc>
          <w:tcPr>
            <w:tcW w:w="2835" w:type="dxa"/>
            <w:tcBorders>
              <w:bottom w:val="single" w:sz="4" w:space="0" w:color="auto"/>
            </w:tcBorders>
          </w:tcPr>
          <w:p w:rsidR="000431B9" w:rsidRPr="0013482A" w:rsidRDefault="000431B9" w:rsidP="00FB2E3D">
            <w:pPr>
              <w:spacing w:line="360" w:lineRule="auto"/>
              <w:jc w:val="center"/>
              <w:rPr>
                <w:sz w:val="20"/>
                <w:szCs w:val="20"/>
              </w:rPr>
            </w:pPr>
            <w:r>
              <w:rPr>
                <w:sz w:val="20"/>
                <w:szCs w:val="20"/>
              </w:rPr>
              <w:t xml:space="preserve">    98,14 m</w:t>
            </w:r>
            <w:r>
              <w:rPr>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191,86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290,00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Pr="00F61C25" w:rsidRDefault="000431B9" w:rsidP="00FB2E3D">
            <w:pPr>
              <w:spacing w:line="360" w:lineRule="auto"/>
              <w:jc w:val="center"/>
              <w:rPr>
                <w:b/>
                <w:bCs/>
                <w:sz w:val="20"/>
                <w:szCs w:val="20"/>
              </w:rPr>
            </w:pPr>
            <w:r w:rsidRPr="00F61C25">
              <w:rPr>
                <w:b/>
                <w:bCs/>
                <w:sz w:val="20"/>
                <w:szCs w:val="20"/>
              </w:rPr>
              <w:t>OGÓŁEM:</w:t>
            </w:r>
          </w:p>
        </w:tc>
        <w:tc>
          <w:tcPr>
            <w:tcW w:w="2835" w:type="dxa"/>
            <w:tcBorders>
              <w:bottom w:val="single" w:sz="4" w:space="0" w:color="auto"/>
            </w:tcBorders>
          </w:tcPr>
          <w:p w:rsidR="000431B9" w:rsidRPr="009B5FD2" w:rsidRDefault="000431B9" w:rsidP="00FB2E3D">
            <w:pPr>
              <w:spacing w:line="360" w:lineRule="auto"/>
              <w:jc w:val="center"/>
              <w:rPr>
                <w:b/>
                <w:bCs/>
                <w:sz w:val="20"/>
                <w:szCs w:val="20"/>
              </w:rPr>
            </w:pPr>
            <w:r w:rsidRPr="009B5FD2">
              <w:rPr>
                <w:b/>
                <w:bCs/>
                <w:sz w:val="20"/>
                <w:szCs w:val="20"/>
              </w:rPr>
              <w:t xml:space="preserve">  589,60</w:t>
            </w:r>
            <w:r w:rsidRPr="009B5FD2">
              <w:rPr>
                <w:b/>
                <w:sz w:val="20"/>
                <w:szCs w:val="20"/>
              </w:rPr>
              <w:t xml:space="preserve"> m</w:t>
            </w:r>
            <w:r w:rsidRPr="009B5FD2">
              <w:rPr>
                <w:b/>
                <w:sz w:val="20"/>
                <w:szCs w:val="20"/>
                <w:vertAlign w:val="superscript"/>
              </w:rPr>
              <w:t>2</w:t>
            </w:r>
            <w:r w:rsidRPr="009B5FD2">
              <w:rPr>
                <w:b/>
                <w:sz w:val="20"/>
                <w:szCs w:val="20"/>
              </w:rPr>
              <w:t xml:space="preserve">     </w:t>
            </w:r>
          </w:p>
        </w:tc>
        <w:tc>
          <w:tcPr>
            <w:tcW w:w="1984" w:type="dxa"/>
            <w:tcBorders>
              <w:bottom w:val="single" w:sz="4" w:space="0" w:color="auto"/>
            </w:tcBorders>
          </w:tcPr>
          <w:p w:rsidR="000431B9" w:rsidRPr="007A75B2" w:rsidRDefault="000431B9" w:rsidP="00FB2E3D">
            <w:pPr>
              <w:spacing w:line="360" w:lineRule="auto"/>
              <w:jc w:val="center"/>
              <w:rPr>
                <w:b/>
                <w:bCs/>
                <w:sz w:val="20"/>
                <w:szCs w:val="20"/>
              </w:rPr>
            </w:pPr>
            <w:r w:rsidRPr="007A75B2">
              <w:rPr>
                <w:b/>
                <w:bCs/>
                <w:sz w:val="20"/>
                <w:szCs w:val="20"/>
              </w:rPr>
              <w:t>524,10 m</w:t>
            </w:r>
            <w:r w:rsidRPr="007A75B2">
              <w:rPr>
                <w:b/>
                <w:bCs/>
                <w:sz w:val="20"/>
                <w:szCs w:val="20"/>
                <w:vertAlign w:val="superscript"/>
              </w:rPr>
              <w:t>2</w:t>
            </w:r>
          </w:p>
        </w:tc>
        <w:tc>
          <w:tcPr>
            <w:tcW w:w="1984" w:type="dxa"/>
            <w:tcBorders>
              <w:bottom w:val="single" w:sz="4" w:space="0" w:color="auto"/>
            </w:tcBorders>
          </w:tcPr>
          <w:p w:rsidR="000431B9" w:rsidRPr="007A75B2" w:rsidRDefault="000431B9" w:rsidP="00FB2E3D">
            <w:pPr>
              <w:spacing w:line="360" w:lineRule="auto"/>
              <w:jc w:val="center"/>
              <w:rPr>
                <w:b/>
                <w:bCs/>
                <w:sz w:val="20"/>
                <w:szCs w:val="20"/>
              </w:rPr>
            </w:pPr>
            <w:r w:rsidRPr="007A75B2">
              <w:rPr>
                <w:b/>
                <w:bCs/>
                <w:sz w:val="20"/>
                <w:szCs w:val="20"/>
              </w:rPr>
              <w:t>111</w:t>
            </w:r>
            <w:r>
              <w:rPr>
                <w:b/>
                <w:bCs/>
                <w:sz w:val="20"/>
                <w:szCs w:val="20"/>
              </w:rPr>
              <w:t>4,00</w:t>
            </w:r>
            <w:r w:rsidRPr="007A75B2">
              <w:rPr>
                <w:b/>
                <w:bCs/>
                <w:sz w:val="20"/>
                <w:szCs w:val="20"/>
              </w:rPr>
              <w:t xml:space="preserve"> m</w:t>
            </w:r>
            <w:r w:rsidRPr="007A75B2">
              <w:rPr>
                <w:b/>
                <w:bCs/>
                <w:sz w:val="20"/>
                <w:szCs w:val="20"/>
                <w:vertAlign w:val="superscript"/>
              </w:rPr>
              <w:t>2</w:t>
            </w:r>
          </w:p>
        </w:tc>
      </w:tr>
    </w:tbl>
    <w:p w:rsidR="000431B9" w:rsidRPr="005D6912" w:rsidRDefault="000431B9" w:rsidP="000431B9">
      <w:pPr>
        <w:ind w:firstLine="708"/>
        <w:jc w:val="both"/>
        <w:rPr>
          <w:b/>
          <w:bCs/>
          <w:sz w:val="10"/>
          <w:szCs w:val="10"/>
        </w:rPr>
      </w:pPr>
    </w:p>
    <w:p w:rsidR="000431B9" w:rsidRPr="007A75B2" w:rsidRDefault="000431B9" w:rsidP="000431B9">
      <w:pPr>
        <w:spacing w:line="360" w:lineRule="auto"/>
        <w:rPr>
          <w:b/>
          <w:sz w:val="20"/>
          <w:szCs w:val="20"/>
        </w:rPr>
      </w:pPr>
      <w:r w:rsidRPr="00EA74F9">
        <w:rPr>
          <w:b/>
          <w:sz w:val="20"/>
        </w:rPr>
        <w:tab/>
      </w:r>
      <w:r w:rsidRPr="00EA74F9">
        <w:rPr>
          <w:b/>
          <w:sz w:val="20"/>
          <w:szCs w:val="20"/>
        </w:rPr>
        <w:tab/>
      </w:r>
      <w:r w:rsidRPr="007A75B2">
        <w:rPr>
          <w:b/>
          <w:sz w:val="20"/>
          <w:szCs w:val="20"/>
        </w:rPr>
        <w:t>4.2. Powierzchnia zabudowy</w:t>
      </w:r>
    </w:p>
    <w:p w:rsidR="000431B9" w:rsidRPr="007A75B2" w:rsidRDefault="000431B9" w:rsidP="000431B9">
      <w:pPr>
        <w:spacing w:line="360" w:lineRule="auto"/>
        <w:ind w:left="708" w:firstLine="1"/>
        <w:jc w:val="both"/>
        <w:rPr>
          <w:b/>
          <w:sz w:val="20"/>
          <w:szCs w:val="20"/>
        </w:rPr>
      </w:pPr>
      <w:r w:rsidRPr="007A75B2">
        <w:rPr>
          <w:b/>
          <w:sz w:val="20"/>
          <w:szCs w:val="20"/>
        </w:rPr>
        <w:tab/>
      </w:r>
      <w:r>
        <w:rPr>
          <w:b/>
          <w:sz w:val="20"/>
          <w:szCs w:val="20"/>
        </w:rPr>
        <w:t>4.2.1</w:t>
      </w:r>
      <w:r w:rsidRPr="007A75B2">
        <w:rPr>
          <w:b/>
          <w:sz w:val="20"/>
          <w:szCs w:val="20"/>
        </w:rPr>
        <w:t xml:space="preserve">. </w:t>
      </w:r>
      <w:r>
        <w:rPr>
          <w:b/>
          <w:sz w:val="20"/>
          <w:szCs w:val="20"/>
        </w:rPr>
        <w:t>P</w:t>
      </w:r>
      <w:r w:rsidRPr="007A75B2">
        <w:rPr>
          <w:b/>
          <w:sz w:val="20"/>
          <w:szCs w:val="20"/>
        </w:rPr>
        <w:t xml:space="preserve">owierzchnia zabudowy - stan przed rozbudową </w:t>
      </w:r>
    </w:p>
    <w:p w:rsidR="000431B9" w:rsidRPr="007A75B2" w:rsidRDefault="000431B9" w:rsidP="000431B9">
      <w:pPr>
        <w:spacing w:line="360" w:lineRule="auto"/>
        <w:ind w:left="708" w:firstLine="1"/>
        <w:jc w:val="both"/>
        <w:rPr>
          <w:sz w:val="20"/>
          <w:szCs w:val="20"/>
        </w:rPr>
      </w:pPr>
      <w:r>
        <w:rPr>
          <w:sz w:val="20"/>
          <w:szCs w:val="20"/>
        </w:rPr>
        <w:tab/>
      </w:r>
      <w:r w:rsidRPr="007A75B2">
        <w:rPr>
          <w:sz w:val="20"/>
          <w:szCs w:val="20"/>
        </w:rPr>
        <w:t xml:space="preserve">Powierzchnia zabudowy obiektu wynosi: </w:t>
      </w:r>
      <w:r w:rsidRPr="007A75B2">
        <w:rPr>
          <w:sz w:val="20"/>
          <w:szCs w:val="20"/>
        </w:rPr>
        <w:tab/>
      </w:r>
      <w:r w:rsidRPr="007A75B2">
        <w:rPr>
          <w:sz w:val="20"/>
          <w:szCs w:val="20"/>
        </w:rPr>
        <w:tab/>
        <w:t xml:space="preserve">  </w:t>
      </w:r>
    </w:p>
    <w:p w:rsidR="000431B9" w:rsidRDefault="000431B9" w:rsidP="000431B9">
      <w:pPr>
        <w:spacing w:line="360" w:lineRule="auto"/>
        <w:ind w:firstLine="1"/>
        <w:jc w:val="both"/>
        <w:rPr>
          <w:sz w:val="20"/>
          <w:szCs w:val="20"/>
        </w:rPr>
      </w:pPr>
      <w:r w:rsidRPr="007A75B2">
        <w:rPr>
          <w:sz w:val="20"/>
          <w:szCs w:val="20"/>
        </w:rPr>
        <w:tab/>
        <w:t xml:space="preserve">9,33 x 18,45 + 10,10 x 11,75 + 9,16 x 13,14 + 10,10 x 13,00 </w:t>
      </w:r>
    </w:p>
    <w:p w:rsidR="000431B9" w:rsidRPr="007A75B2" w:rsidRDefault="000431B9" w:rsidP="000431B9">
      <w:pPr>
        <w:spacing w:line="360" w:lineRule="auto"/>
        <w:ind w:firstLine="1"/>
        <w:jc w:val="both"/>
        <w:rPr>
          <w:b/>
          <w:sz w:val="20"/>
          <w:szCs w:val="20"/>
        </w:rPr>
      </w:pPr>
      <w:r>
        <w:rPr>
          <w:sz w:val="20"/>
          <w:szCs w:val="20"/>
        </w:rPr>
        <w:tab/>
      </w:r>
      <w:r>
        <w:rPr>
          <w:sz w:val="20"/>
          <w:szCs w:val="20"/>
        </w:rPr>
        <w:tab/>
      </w:r>
      <w:r w:rsidRPr="007A75B2">
        <w:rPr>
          <w:sz w:val="20"/>
          <w:szCs w:val="20"/>
        </w:rPr>
        <w:t xml:space="preserve">+ 9,33 x 9,40+ 10,88 x 2,20 + 3,00 x 5,25  =   </w:t>
      </w:r>
      <w:r w:rsidRPr="007A75B2">
        <w:rPr>
          <w:sz w:val="20"/>
          <w:szCs w:val="20"/>
        </w:rPr>
        <w:tab/>
      </w:r>
      <w:r w:rsidRPr="007A75B2">
        <w:rPr>
          <w:sz w:val="20"/>
          <w:szCs w:val="20"/>
        </w:rPr>
        <w:tab/>
      </w:r>
      <w:r w:rsidRPr="007A75B2">
        <w:rPr>
          <w:sz w:val="20"/>
          <w:szCs w:val="20"/>
        </w:rPr>
        <w:tab/>
      </w:r>
      <w:r w:rsidRPr="007A75B2">
        <w:rPr>
          <w:sz w:val="20"/>
          <w:szCs w:val="20"/>
        </w:rPr>
        <w:tab/>
      </w:r>
      <w:r w:rsidRPr="007A75B2">
        <w:rPr>
          <w:b/>
          <w:sz w:val="20"/>
          <w:szCs w:val="20"/>
        </w:rPr>
        <w:t>670,00 m</w:t>
      </w:r>
      <w:r w:rsidRPr="007A75B2">
        <w:rPr>
          <w:b/>
          <w:sz w:val="20"/>
          <w:szCs w:val="20"/>
          <w:vertAlign w:val="superscript"/>
        </w:rPr>
        <w:t>2</w:t>
      </w:r>
    </w:p>
    <w:p w:rsidR="000431B9" w:rsidRPr="007A75B2" w:rsidRDefault="000431B9" w:rsidP="000431B9">
      <w:pPr>
        <w:spacing w:line="360" w:lineRule="auto"/>
        <w:ind w:left="708" w:firstLine="708"/>
        <w:jc w:val="both"/>
        <w:rPr>
          <w:b/>
          <w:sz w:val="20"/>
          <w:szCs w:val="20"/>
        </w:rPr>
      </w:pPr>
      <w:r>
        <w:rPr>
          <w:b/>
          <w:sz w:val="20"/>
          <w:szCs w:val="20"/>
        </w:rPr>
        <w:t>4.2.2</w:t>
      </w:r>
      <w:r w:rsidRPr="007A75B2">
        <w:rPr>
          <w:b/>
          <w:sz w:val="20"/>
          <w:szCs w:val="20"/>
        </w:rPr>
        <w:t xml:space="preserve">. </w:t>
      </w:r>
      <w:r w:rsidRPr="007A75B2">
        <w:rPr>
          <w:b/>
          <w:sz w:val="20"/>
          <w:szCs w:val="20"/>
        </w:rPr>
        <w:tab/>
        <w:t>Powierzchnia zabudowy - stan po rozbudowie</w:t>
      </w:r>
    </w:p>
    <w:p w:rsidR="000431B9" w:rsidRDefault="000431B9" w:rsidP="000431B9">
      <w:pPr>
        <w:spacing w:line="360" w:lineRule="auto"/>
        <w:ind w:firstLine="1"/>
        <w:jc w:val="both"/>
        <w:rPr>
          <w:sz w:val="20"/>
          <w:szCs w:val="20"/>
        </w:rPr>
      </w:pPr>
      <w:r w:rsidRPr="007A75B2">
        <w:rPr>
          <w:sz w:val="20"/>
          <w:szCs w:val="20"/>
        </w:rPr>
        <w:tab/>
        <w:t>Powierzchnia zabudowy obiektu wynosi:</w:t>
      </w:r>
    </w:p>
    <w:p w:rsidR="000431B9" w:rsidRDefault="000431B9" w:rsidP="000431B9">
      <w:pPr>
        <w:spacing w:line="360" w:lineRule="auto"/>
        <w:ind w:firstLine="1"/>
        <w:jc w:val="both"/>
        <w:rPr>
          <w:sz w:val="20"/>
          <w:szCs w:val="20"/>
        </w:rPr>
      </w:pPr>
      <w:r>
        <w:rPr>
          <w:sz w:val="20"/>
          <w:szCs w:val="20"/>
        </w:rPr>
        <w:tab/>
      </w:r>
      <w:r w:rsidRPr="007A75B2">
        <w:rPr>
          <w:sz w:val="20"/>
          <w:szCs w:val="20"/>
        </w:rPr>
        <w:t xml:space="preserve">9,33 x 18,45 + 10,10 x 11,75 + 9,16 x 13,14 + 10,10 x 13,00 + 9,33 x 9,40 + 2,90 x 1,50 + 9,13 x 1,86 </w:t>
      </w:r>
    </w:p>
    <w:p w:rsidR="000431B9" w:rsidRPr="007A75B2" w:rsidRDefault="000431B9" w:rsidP="000431B9">
      <w:pPr>
        <w:spacing w:line="360" w:lineRule="auto"/>
        <w:ind w:firstLine="1"/>
        <w:jc w:val="both"/>
        <w:rPr>
          <w:b/>
          <w:sz w:val="20"/>
          <w:szCs w:val="20"/>
        </w:rPr>
      </w:pPr>
      <w:r>
        <w:rPr>
          <w:sz w:val="20"/>
          <w:szCs w:val="20"/>
        </w:rPr>
        <w:tab/>
      </w:r>
      <w:r>
        <w:rPr>
          <w:sz w:val="20"/>
          <w:szCs w:val="20"/>
        </w:rPr>
        <w:tab/>
      </w:r>
      <w:r w:rsidRPr="007A75B2">
        <w:rPr>
          <w:sz w:val="20"/>
          <w:szCs w:val="20"/>
        </w:rPr>
        <w:t>+ 10,86 x 17,70 + 0,50 x 17,70 x 3,27 + 10,88 x 2,20 + 3,00 x 5,25 =</w:t>
      </w:r>
      <w:r w:rsidRPr="007A75B2">
        <w:rPr>
          <w:sz w:val="20"/>
          <w:szCs w:val="20"/>
        </w:rPr>
        <w:tab/>
      </w:r>
      <w:r>
        <w:rPr>
          <w:sz w:val="20"/>
          <w:szCs w:val="20"/>
        </w:rPr>
        <w:t xml:space="preserve">     </w:t>
      </w:r>
      <w:r>
        <w:rPr>
          <w:sz w:val="20"/>
          <w:szCs w:val="20"/>
        </w:rPr>
        <w:tab/>
      </w:r>
      <w:r w:rsidRPr="007A75B2">
        <w:rPr>
          <w:b/>
          <w:sz w:val="20"/>
          <w:szCs w:val="20"/>
        </w:rPr>
        <w:t>912,30 m</w:t>
      </w:r>
      <w:r w:rsidRPr="007A75B2">
        <w:rPr>
          <w:b/>
          <w:sz w:val="20"/>
          <w:szCs w:val="20"/>
          <w:vertAlign w:val="superscript"/>
        </w:rPr>
        <w:t>2</w:t>
      </w:r>
    </w:p>
    <w:p w:rsidR="000431B9" w:rsidRPr="007A75B2" w:rsidRDefault="000431B9" w:rsidP="000431B9">
      <w:pPr>
        <w:rPr>
          <w:b/>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jc w:val="center"/>
              <w:rPr>
                <w:b/>
                <w:bCs/>
                <w:sz w:val="20"/>
                <w:szCs w:val="20"/>
              </w:rPr>
            </w:pPr>
            <w:r>
              <w:rPr>
                <w:b/>
                <w:bCs/>
                <w:sz w:val="20"/>
                <w:szCs w:val="20"/>
              </w:rPr>
              <w:t>Powierzchnia zabudowy:</w:t>
            </w:r>
          </w:p>
        </w:tc>
        <w:tc>
          <w:tcPr>
            <w:tcW w:w="2835"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Istniejąca (przed):</w:t>
            </w:r>
          </w:p>
        </w:tc>
        <w:tc>
          <w:tcPr>
            <w:tcW w:w="1984"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Zaprojektowana:</w:t>
            </w:r>
          </w:p>
        </w:tc>
        <w:tc>
          <w:tcPr>
            <w:tcW w:w="1984" w:type="dxa"/>
            <w:vAlign w:val="center"/>
          </w:tcPr>
          <w:p w:rsidR="000431B9"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Projektowana (po):</w:t>
            </w:r>
          </w:p>
        </w:tc>
      </w:tr>
      <w:tr w:rsidR="000431B9" w:rsidRPr="003973F0" w:rsidTr="00FB2E3D">
        <w:trPr>
          <w:cantSplit/>
        </w:trPr>
        <w:tc>
          <w:tcPr>
            <w:tcW w:w="2764" w:type="dxa"/>
            <w:tcBorders>
              <w:bottom w:val="single" w:sz="4" w:space="0" w:color="auto"/>
            </w:tcBorders>
          </w:tcPr>
          <w:p w:rsidR="000431B9" w:rsidRPr="00F61C25" w:rsidRDefault="000431B9" w:rsidP="00FB2E3D">
            <w:pPr>
              <w:jc w:val="center"/>
              <w:rPr>
                <w:b/>
                <w:bCs/>
                <w:sz w:val="20"/>
                <w:szCs w:val="20"/>
              </w:rPr>
            </w:pPr>
            <w:r w:rsidRPr="00F61C25">
              <w:rPr>
                <w:b/>
                <w:bCs/>
                <w:sz w:val="20"/>
                <w:szCs w:val="20"/>
              </w:rPr>
              <w:t>OGÓŁEM:</w:t>
            </w:r>
          </w:p>
        </w:tc>
        <w:tc>
          <w:tcPr>
            <w:tcW w:w="2835" w:type="dxa"/>
            <w:tcBorders>
              <w:bottom w:val="single" w:sz="4" w:space="0" w:color="auto"/>
            </w:tcBorders>
          </w:tcPr>
          <w:p w:rsidR="000431B9" w:rsidRPr="003973F0" w:rsidRDefault="000431B9" w:rsidP="00FB2E3D">
            <w:pPr>
              <w:jc w:val="center"/>
              <w:rPr>
                <w:bCs/>
                <w:sz w:val="20"/>
                <w:szCs w:val="20"/>
              </w:rPr>
            </w:pPr>
            <w:r>
              <w:rPr>
                <w:sz w:val="20"/>
                <w:szCs w:val="20"/>
              </w:rPr>
              <w:t>670,00</w:t>
            </w:r>
            <w:r w:rsidRPr="005E3B31">
              <w:rPr>
                <w:sz w:val="20"/>
                <w:szCs w:val="20"/>
              </w:rPr>
              <w:t xml:space="preserve"> m</w:t>
            </w:r>
            <w:r w:rsidRPr="005E3B31">
              <w:rPr>
                <w:sz w:val="20"/>
                <w:szCs w:val="20"/>
                <w:vertAlign w:val="superscript"/>
              </w:rPr>
              <w:t>2</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242,30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 xml:space="preserve">912,30 </w:t>
            </w:r>
            <w:r w:rsidRPr="003973F0">
              <w:rPr>
                <w:bCs/>
                <w:sz w:val="20"/>
                <w:szCs w:val="20"/>
              </w:rPr>
              <w:t>m</w:t>
            </w:r>
            <w:r w:rsidRPr="003973F0">
              <w:rPr>
                <w:bCs/>
                <w:sz w:val="20"/>
                <w:szCs w:val="20"/>
                <w:vertAlign w:val="superscript"/>
              </w:rPr>
              <w:t>2</w:t>
            </w:r>
          </w:p>
        </w:tc>
      </w:tr>
    </w:tbl>
    <w:p w:rsidR="000431B9" w:rsidRDefault="000431B9" w:rsidP="000431B9">
      <w:pPr>
        <w:rPr>
          <w:b/>
          <w:sz w:val="20"/>
          <w:szCs w:val="20"/>
        </w:rPr>
      </w:pPr>
    </w:p>
    <w:p w:rsidR="000431B9" w:rsidRDefault="000431B9" w:rsidP="000431B9">
      <w:pPr>
        <w:spacing w:line="360" w:lineRule="auto"/>
        <w:rPr>
          <w:b/>
          <w:sz w:val="20"/>
          <w:szCs w:val="20"/>
        </w:rPr>
      </w:pPr>
      <w:r>
        <w:rPr>
          <w:b/>
          <w:sz w:val="20"/>
          <w:szCs w:val="20"/>
        </w:rPr>
        <w:tab/>
      </w:r>
      <w:r w:rsidRPr="00EA74F9">
        <w:rPr>
          <w:b/>
          <w:sz w:val="20"/>
          <w:szCs w:val="20"/>
        </w:rPr>
        <w:tab/>
        <w:t>4.3. Kubatura</w:t>
      </w:r>
    </w:p>
    <w:p w:rsidR="000431B9" w:rsidRPr="005B5F20" w:rsidRDefault="000431B9" w:rsidP="000431B9">
      <w:pPr>
        <w:spacing w:line="360" w:lineRule="auto"/>
        <w:ind w:left="708" w:firstLine="708"/>
        <w:jc w:val="both"/>
        <w:rPr>
          <w:b/>
          <w:sz w:val="20"/>
          <w:szCs w:val="20"/>
        </w:rPr>
      </w:pPr>
      <w:r>
        <w:rPr>
          <w:b/>
          <w:sz w:val="20"/>
          <w:szCs w:val="20"/>
        </w:rPr>
        <w:t>4</w:t>
      </w:r>
      <w:r w:rsidRPr="005B5F20">
        <w:rPr>
          <w:b/>
          <w:sz w:val="20"/>
          <w:szCs w:val="20"/>
        </w:rPr>
        <w:t>.3.</w:t>
      </w:r>
      <w:r>
        <w:rPr>
          <w:b/>
          <w:sz w:val="20"/>
          <w:szCs w:val="20"/>
        </w:rPr>
        <w:t>1</w:t>
      </w:r>
      <w:r w:rsidRPr="005B5F20">
        <w:rPr>
          <w:b/>
          <w:sz w:val="20"/>
          <w:szCs w:val="20"/>
        </w:rPr>
        <w:t xml:space="preserve">. </w:t>
      </w:r>
      <w:r>
        <w:rPr>
          <w:b/>
          <w:sz w:val="20"/>
          <w:szCs w:val="20"/>
        </w:rPr>
        <w:t>K</w:t>
      </w:r>
      <w:r w:rsidRPr="005B5F20">
        <w:rPr>
          <w:b/>
          <w:sz w:val="20"/>
          <w:szCs w:val="20"/>
        </w:rPr>
        <w:t>ubatura obiektu - stan przed rozbudową</w:t>
      </w:r>
    </w:p>
    <w:p w:rsidR="000431B9" w:rsidRPr="005B5F20" w:rsidRDefault="000431B9" w:rsidP="000431B9">
      <w:pPr>
        <w:spacing w:line="360" w:lineRule="auto"/>
        <w:ind w:firstLine="708"/>
        <w:jc w:val="both"/>
        <w:rPr>
          <w:sz w:val="20"/>
          <w:szCs w:val="20"/>
        </w:rPr>
      </w:pPr>
      <w:r w:rsidRPr="005B5F20">
        <w:rPr>
          <w:sz w:val="20"/>
          <w:szCs w:val="20"/>
        </w:rPr>
        <w:t xml:space="preserve">Kubatura obiektu wynosi: </w:t>
      </w:r>
    </w:p>
    <w:p w:rsidR="000431B9" w:rsidRPr="005B5F20" w:rsidRDefault="000431B9" w:rsidP="000431B9">
      <w:pPr>
        <w:spacing w:line="360" w:lineRule="auto"/>
        <w:ind w:firstLine="1"/>
        <w:jc w:val="both"/>
        <w:rPr>
          <w:b/>
          <w:sz w:val="20"/>
          <w:szCs w:val="20"/>
        </w:rPr>
      </w:pPr>
      <w:r w:rsidRPr="005B5F20">
        <w:rPr>
          <w:sz w:val="20"/>
          <w:szCs w:val="20"/>
        </w:rPr>
        <w:tab/>
        <w:t xml:space="preserve">9,33 x 18,45 x 8,00 + 10,10 x 11,75 x 8,00 + 9,16 x 13,14 x 0,67 x 8,60 + 10,10 x 13,00 x 0,67 x 8,60 + 9,33 x 9,40 x 0,67 x 8,60 + (10,88 x 2,20 + 3,00 x 5,25) x 0,50 =   </w:t>
      </w:r>
      <w:r w:rsidRPr="005B5F20">
        <w:rPr>
          <w:sz w:val="20"/>
          <w:szCs w:val="20"/>
        </w:rPr>
        <w:tab/>
      </w:r>
      <w:r w:rsidRPr="005B5F20">
        <w:rPr>
          <w:sz w:val="20"/>
          <w:szCs w:val="20"/>
        </w:rPr>
        <w:tab/>
      </w:r>
      <w:r w:rsidRPr="005B5F20">
        <w:rPr>
          <w:sz w:val="20"/>
          <w:szCs w:val="20"/>
        </w:rPr>
        <w:tab/>
      </w:r>
      <w:r>
        <w:rPr>
          <w:sz w:val="20"/>
          <w:szCs w:val="20"/>
        </w:rPr>
        <w:t xml:space="preserve">  </w:t>
      </w:r>
      <w:r w:rsidRPr="005B5F20">
        <w:rPr>
          <w:b/>
          <w:sz w:val="20"/>
          <w:szCs w:val="20"/>
        </w:rPr>
        <w:t>430</w:t>
      </w:r>
      <w:r>
        <w:rPr>
          <w:b/>
          <w:sz w:val="20"/>
          <w:szCs w:val="20"/>
        </w:rPr>
        <w:t>0</w:t>
      </w:r>
      <w:r w:rsidRPr="005B5F20">
        <w:rPr>
          <w:b/>
          <w:sz w:val="20"/>
          <w:szCs w:val="20"/>
        </w:rPr>
        <w:t>,00 m</w:t>
      </w:r>
      <w:r w:rsidRPr="005B5F20">
        <w:rPr>
          <w:b/>
          <w:sz w:val="20"/>
          <w:szCs w:val="20"/>
          <w:vertAlign w:val="superscript"/>
        </w:rPr>
        <w:t>3</w:t>
      </w:r>
      <w:r w:rsidRPr="005B5F20">
        <w:rPr>
          <w:b/>
          <w:sz w:val="20"/>
          <w:szCs w:val="20"/>
        </w:rPr>
        <w:t xml:space="preserve"> </w:t>
      </w:r>
    </w:p>
    <w:p w:rsidR="000431B9" w:rsidRPr="005B5F20" w:rsidRDefault="000431B9" w:rsidP="000431B9">
      <w:pPr>
        <w:spacing w:line="360" w:lineRule="auto"/>
        <w:ind w:firstLine="708"/>
        <w:jc w:val="both"/>
        <w:rPr>
          <w:sz w:val="20"/>
          <w:szCs w:val="20"/>
        </w:rPr>
      </w:pPr>
    </w:p>
    <w:p w:rsidR="000431B9" w:rsidRPr="005B5F20" w:rsidRDefault="000431B9" w:rsidP="000431B9">
      <w:pPr>
        <w:spacing w:line="360" w:lineRule="auto"/>
        <w:ind w:left="708" w:firstLine="708"/>
        <w:jc w:val="both"/>
        <w:rPr>
          <w:b/>
          <w:sz w:val="20"/>
          <w:szCs w:val="20"/>
        </w:rPr>
      </w:pPr>
      <w:r>
        <w:rPr>
          <w:b/>
          <w:sz w:val="20"/>
          <w:szCs w:val="20"/>
        </w:rPr>
        <w:t>4.3.2</w:t>
      </w:r>
      <w:r w:rsidRPr="005B5F20">
        <w:rPr>
          <w:b/>
          <w:sz w:val="20"/>
          <w:szCs w:val="20"/>
        </w:rPr>
        <w:t>. Kubatura obiektu - stan po rozbudowie</w:t>
      </w:r>
    </w:p>
    <w:p w:rsidR="000431B9" w:rsidRPr="005B5F20" w:rsidRDefault="000431B9" w:rsidP="000431B9">
      <w:pPr>
        <w:spacing w:line="360" w:lineRule="auto"/>
        <w:ind w:firstLine="1"/>
        <w:jc w:val="both"/>
        <w:rPr>
          <w:b/>
          <w:sz w:val="20"/>
          <w:szCs w:val="20"/>
        </w:rPr>
      </w:pPr>
      <w:r w:rsidRPr="005B5F20">
        <w:rPr>
          <w:sz w:val="20"/>
          <w:szCs w:val="20"/>
        </w:rPr>
        <w:tab/>
        <w:t xml:space="preserve">9,33 x 18,45 x 8,00 + 10,10 x 11,75 x 8,00 + 9,16 x 13,14 x 0,67 x 8,60 + 10,10 x 13,00 x 0,67 x 8,60 + 9,33 x 9,40 x 0,67 x 8,60 + (10,88 x 2,20 + 3,00 x 5,25) x 0,50 + 2,90 x 1,50 x 0,60 + (9,13 x 1,86 + 10,86 x 17,70 + 0,50 x 17,70 x 3,27) x (11,16 + 0,67 x 2,13) =   </w:t>
      </w:r>
      <w:r w:rsidRPr="005B5F20">
        <w:rPr>
          <w:sz w:val="20"/>
          <w:szCs w:val="20"/>
        </w:rPr>
        <w:tab/>
      </w:r>
      <w:r w:rsidRPr="005B5F20">
        <w:rPr>
          <w:sz w:val="20"/>
          <w:szCs w:val="20"/>
        </w:rPr>
        <w:tab/>
      </w:r>
      <w:r w:rsidRPr="005B5F20">
        <w:rPr>
          <w:sz w:val="20"/>
          <w:szCs w:val="20"/>
        </w:rPr>
        <w:tab/>
      </w:r>
      <w:r w:rsidRPr="005B5F20">
        <w:rPr>
          <w:sz w:val="20"/>
          <w:szCs w:val="20"/>
        </w:rPr>
        <w:tab/>
      </w:r>
      <w:r w:rsidRPr="005B5F20">
        <w:rPr>
          <w:sz w:val="20"/>
          <w:szCs w:val="20"/>
        </w:rPr>
        <w:tab/>
      </w:r>
      <w:r w:rsidRPr="005B5F20">
        <w:rPr>
          <w:b/>
          <w:sz w:val="20"/>
          <w:szCs w:val="20"/>
        </w:rPr>
        <w:t>730</w:t>
      </w:r>
      <w:r>
        <w:rPr>
          <w:b/>
          <w:sz w:val="20"/>
          <w:szCs w:val="20"/>
        </w:rPr>
        <w:t>0</w:t>
      </w:r>
      <w:r w:rsidRPr="005B5F20">
        <w:rPr>
          <w:b/>
          <w:sz w:val="20"/>
          <w:szCs w:val="20"/>
        </w:rPr>
        <w:t>,00 m</w:t>
      </w:r>
      <w:r w:rsidRPr="005B5F20">
        <w:rPr>
          <w:b/>
          <w:sz w:val="20"/>
          <w:szCs w:val="20"/>
          <w:vertAlign w:val="superscript"/>
        </w:rPr>
        <w:t>3</w:t>
      </w:r>
      <w:r w:rsidRPr="005B5F20">
        <w:rPr>
          <w:b/>
          <w:sz w:val="20"/>
          <w:szCs w:val="20"/>
        </w:rPr>
        <w:t xml:space="preserve"> </w:t>
      </w:r>
    </w:p>
    <w:p w:rsidR="000431B9" w:rsidRDefault="000431B9" w:rsidP="000431B9">
      <w:pPr>
        <w:rPr>
          <w:b/>
          <w:sz w:val="20"/>
          <w:szCs w:val="20"/>
        </w:rPr>
      </w:pPr>
    </w:p>
    <w:p w:rsidR="00D415E3" w:rsidRDefault="00D415E3" w:rsidP="000431B9">
      <w:pPr>
        <w:rPr>
          <w:b/>
          <w:sz w:val="20"/>
          <w:szCs w:val="2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jc w:val="center"/>
              <w:rPr>
                <w:b/>
                <w:bCs/>
                <w:sz w:val="20"/>
                <w:szCs w:val="20"/>
              </w:rPr>
            </w:pPr>
            <w:r>
              <w:rPr>
                <w:b/>
                <w:bCs/>
                <w:sz w:val="20"/>
                <w:szCs w:val="20"/>
              </w:rPr>
              <w:lastRenderedPageBreak/>
              <w:t>Kubatura obiektu:</w:t>
            </w:r>
          </w:p>
        </w:tc>
        <w:tc>
          <w:tcPr>
            <w:tcW w:w="2835"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Istniejąca (przed):</w:t>
            </w:r>
          </w:p>
        </w:tc>
        <w:tc>
          <w:tcPr>
            <w:tcW w:w="1984"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Zaprojektowana:</w:t>
            </w:r>
          </w:p>
        </w:tc>
        <w:tc>
          <w:tcPr>
            <w:tcW w:w="1984" w:type="dxa"/>
            <w:vAlign w:val="center"/>
          </w:tcPr>
          <w:p w:rsidR="000431B9"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Projektowana (po):</w:t>
            </w:r>
          </w:p>
        </w:tc>
      </w:tr>
      <w:tr w:rsidR="000431B9" w:rsidRPr="003973F0" w:rsidTr="00FB2E3D">
        <w:trPr>
          <w:cantSplit/>
        </w:trPr>
        <w:tc>
          <w:tcPr>
            <w:tcW w:w="2764" w:type="dxa"/>
            <w:tcBorders>
              <w:bottom w:val="single" w:sz="4" w:space="0" w:color="auto"/>
            </w:tcBorders>
          </w:tcPr>
          <w:p w:rsidR="000431B9" w:rsidRPr="00F61C25" w:rsidRDefault="000431B9" w:rsidP="00FB2E3D">
            <w:pPr>
              <w:jc w:val="center"/>
              <w:rPr>
                <w:b/>
                <w:bCs/>
                <w:sz w:val="20"/>
                <w:szCs w:val="20"/>
              </w:rPr>
            </w:pPr>
            <w:r w:rsidRPr="00F61C25">
              <w:rPr>
                <w:b/>
                <w:bCs/>
                <w:sz w:val="20"/>
                <w:szCs w:val="20"/>
              </w:rPr>
              <w:t>OGÓŁEM:</w:t>
            </w:r>
          </w:p>
        </w:tc>
        <w:tc>
          <w:tcPr>
            <w:tcW w:w="2835" w:type="dxa"/>
            <w:tcBorders>
              <w:bottom w:val="single" w:sz="4" w:space="0" w:color="auto"/>
            </w:tcBorders>
          </w:tcPr>
          <w:p w:rsidR="000431B9" w:rsidRPr="003973F0" w:rsidRDefault="000431B9" w:rsidP="00FB2E3D">
            <w:pPr>
              <w:jc w:val="center"/>
              <w:rPr>
                <w:bCs/>
                <w:sz w:val="20"/>
                <w:szCs w:val="20"/>
              </w:rPr>
            </w:pPr>
            <w:r w:rsidRPr="005E3B31">
              <w:rPr>
                <w:sz w:val="20"/>
                <w:szCs w:val="20"/>
              </w:rPr>
              <w:t xml:space="preserve">  </w:t>
            </w:r>
            <w:r>
              <w:rPr>
                <w:sz w:val="20"/>
                <w:szCs w:val="20"/>
              </w:rPr>
              <w:t>4300</w:t>
            </w:r>
            <w:r w:rsidRPr="005E3B31">
              <w:rPr>
                <w:sz w:val="20"/>
                <w:szCs w:val="20"/>
              </w:rPr>
              <w:t>,</w:t>
            </w:r>
            <w:r>
              <w:rPr>
                <w:sz w:val="20"/>
                <w:szCs w:val="20"/>
              </w:rPr>
              <w:t>00</w:t>
            </w:r>
            <w:r w:rsidRPr="005E3B31">
              <w:rPr>
                <w:sz w:val="20"/>
                <w:szCs w:val="20"/>
              </w:rPr>
              <w:t xml:space="preserve"> m</w:t>
            </w:r>
            <w:r w:rsidRPr="005E3B31">
              <w:rPr>
                <w:sz w:val="20"/>
                <w:szCs w:val="20"/>
                <w:vertAlign w:val="superscript"/>
              </w:rPr>
              <w:t>3</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3000,00</w:t>
            </w:r>
            <w:r w:rsidRPr="003973F0">
              <w:rPr>
                <w:bCs/>
                <w:sz w:val="20"/>
                <w:szCs w:val="20"/>
              </w:rPr>
              <w:t xml:space="preserve"> m</w:t>
            </w:r>
            <w:r w:rsidR="00491249">
              <w:rPr>
                <w:bCs/>
                <w:sz w:val="20"/>
                <w:szCs w:val="20"/>
                <w:vertAlign w:val="superscript"/>
              </w:rPr>
              <w:t>3</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7300,00</w:t>
            </w:r>
            <w:r w:rsidRPr="003973F0">
              <w:rPr>
                <w:bCs/>
                <w:sz w:val="20"/>
                <w:szCs w:val="20"/>
              </w:rPr>
              <w:t xml:space="preserve"> m</w:t>
            </w:r>
            <w:r w:rsidR="00491249">
              <w:rPr>
                <w:bCs/>
                <w:sz w:val="20"/>
                <w:szCs w:val="20"/>
                <w:vertAlign w:val="superscript"/>
              </w:rPr>
              <w:t>3</w:t>
            </w:r>
          </w:p>
        </w:tc>
      </w:tr>
    </w:tbl>
    <w:p w:rsidR="000431B9" w:rsidRDefault="000431B9" w:rsidP="000431B9">
      <w:pPr>
        <w:rPr>
          <w:b/>
          <w:sz w:val="20"/>
          <w:szCs w:val="20"/>
        </w:rPr>
      </w:pPr>
      <w:r>
        <w:rPr>
          <w:b/>
          <w:sz w:val="20"/>
          <w:szCs w:val="20"/>
        </w:rPr>
        <w:tab/>
      </w:r>
      <w:r>
        <w:rPr>
          <w:b/>
          <w:sz w:val="20"/>
          <w:szCs w:val="20"/>
        </w:rPr>
        <w:tab/>
      </w:r>
    </w:p>
    <w:p w:rsidR="000431B9" w:rsidRDefault="000431B9" w:rsidP="000431B9">
      <w:pPr>
        <w:rPr>
          <w:b/>
          <w:sz w:val="20"/>
          <w:szCs w:val="20"/>
        </w:rPr>
      </w:pPr>
      <w:r>
        <w:rPr>
          <w:b/>
          <w:sz w:val="20"/>
          <w:szCs w:val="20"/>
        </w:rPr>
        <w:tab/>
        <w:t>4.4. Podstawowe parametry techniczne projektowanego obiektu</w:t>
      </w:r>
    </w:p>
    <w:p w:rsidR="000431B9" w:rsidRPr="009D7A8B" w:rsidRDefault="000431B9" w:rsidP="000431B9">
      <w:pPr>
        <w:rPr>
          <w:b/>
          <w:sz w:val="16"/>
          <w:szCs w:val="16"/>
        </w:rPr>
      </w:pPr>
      <w:r>
        <w:rPr>
          <w:b/>
          <w:sz w:val="20"/>
          <w:szCs w:val="20"/>
        </w:rPr>
        <w:tab/>
      </w: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0431B9" w:rsidRPr="00F61C25" w:rsidTr="00FB2E3D">
        <w:trPr>
          <w:trHeight w:val="365"/>
        </w:trPr>
        <w:tc>
          <w:tcPr>
            <w:tcW w:w="3685" w:type="dxa"/>
          </w:tcPr>
          <w:p w:rsidR="000431B9" w:rsidRPr="005D068C" w:rsidRDefault="000431B9" w:rsidP="00FB2E3D">
            <w:pPr>
              <w:spacing w:line="276" w:lineRule="auto"/>
              <w:jc w:val="center"/>
              <w:rPr>
                <w:b/>
                <w:bCs/>
                <w:sz w:val="10"/>
                <w:szCs w:val="10"/>
              </w:rPr>
            </w:pPr>
          </w:p>
          <w:p w:rsidR="000431B9" w:rsidRPr="00F61C25" w:rsidRDefault="000431B9" w:rsidP="00FB2E3D">
            <w:pPr>
              <w:spacing w:line="276" w:lineRule="auto"/>
              <w:jc w:val="center"/>
              <w:rPr>
                <w:b/>
                <w:bCs/>
                <w:sz w:val="20"/>
                <w:szCs w:val="20"/>
              </w:rPr>
            </w:pPr>
            <w:r>
              <w:rPr>
                <w:b/>
                <w:bCs/>
                <w:sz w:val="20"/>
                <w:szCs w:val="20"/>
              </w:rPr>
              <w:t>Wyszczególnienie</w:t>
            </w:r>
          </w:p>
        </w:tc>
        <w:tc>
          <w:tcPr>
            <w:tcW w:w="4111" w:type="dxa"/>
          </w:tcPr>
          <w:p w:rsidR="000431B9" w:rsidRPr="005D068C" w:rsidRDefault="000431B9" w:rsidP="00FB2E3D">
            <w:pPr>
              <w:spacing w:line="276" w:lineRule="auto"/>
              <w:jc w:val="center"/>
              <w:rPr>
                <w:b/>
                <w:bCs/>
                <w:sz w:val="10"/>
                <w:szCs w:val="10"/>
              </w:rPr>
            </w:pPr>
          </w:p>
          <w:p w:rsidR="000431B9" w:rsidRPr="00F61C25" w:rsidRDefault="000431B9" w:rsidP="00FB2E3D">
            <w:pPr>
              <w:spacing w:line="276" w:lineRule="auto"/>
              <w:jc w:val="center"/>
              <w:rPr>
                <w:b/>
                <w:bCs/>
                <w:sz w:val="20"/>
                <w:szCs w:val="20"/>
              </w:rPr>
            </w:pPr>
            <w:r>
              <w:rPr>
                <w:b/>
                <w:bCs/>
                <w:sz w:val="20"/>
                <w:szCs w:val="20"/>
              </w:rPr>
              <w:t>Parametry techniczne obiektu (po)</w:t>
            </w:r>
          </w:p>
        </w:tc>
      </w:tr>
      <w:tr w:rsidR="000431B9" w:rsidRPr="005D068C" w:rsidTr="00FB2E3D">
        <w:trPr>
          <w:cantSplit/>
        </w:trPr>
        <w:tc>
          <w:tcPr>
            <w:tcW w:w="3685" w:type="dxa"/>
            <w:tcBorders>
              <w:bottom w:val="single" w:sz="4" w:space="0" w:color="auto"/>
            </w:tcBorders>
          </w:tcPr>
          <w:p w:rsidR="000431B9" w:rsidRPr="005D068C" w:rsidRDefault="000431B9" w:rsidP="00FB2E3D">
            <w:pPr>
              <w:spacing w:line="276" w:lineRule="auto"/>
              <w:jc w:val="center"/>
              <w:rPr>
                <w:bCs/>
                <w:sz w:val="20"/>
                <w:szCs w:val="20"/>
              </w:rPr>
            </w:pPr>
            <w:r>
              <w:rPr>
                <w:bCs/>
                <w:sz w:val="20"/>
                <w:szCs w:val="20"/>
              </w:rPr>
              <w:t>Powierzchnia użytkowa</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 xml:space="preserve">  1114,00 m</w:t>
            </w:r>
            <w:r>
              <w:rPr>
                <w:bCs/>
                <w:sz w:val="20"/>
                <w:szCs w:val="20"/>
                <w:vertAlign w:val="superscript"/>
              </w:rPr>
              <w:t>2</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Powierzchnia zabudowy </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 xml:space="preserve">  912,30 m</w:t>
            </w:r>
            <w:r>
              <w:rPr>
                <w:bCs/>
                <w:sz w:val="20"/>
                <w:szCs w:val="20"/>
                <w:vertAlign w:val="superscript"/>
              </w:rPr>
              <w:t>2</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Kubatura</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7300,00 m</w:t>
            </w:r>
            <w:r>
              <w:rPr>
                <w:bCs/>
                <w:sz w:val="20"/>
                <w:szCs w:val="20"/>
                <w:vertAlign w:val="superscript"/>
              </w:rPr>
              <w:t>3</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Wysokość</w:t>
            </w:r>
          </w:p>
        </w:tc>
        <w:tc>
          <w:tcPr>
            <w:tcW w:w="4111" w:type="dxa"/>
            <w:tcBorders>
              <w:bottom w:val="single" w:sz="4" w:space="0" w:color="auto"/>
            </w:tcBorders>
          </w:tcPr>
          <w:p w:rsidR="000431B9" w:rsidRDefault="000431B9" w:rsidP="00FB2E3D">
            <w:pPr>
              <w:spacing w:line="276" w:lineRule="auto"/>
              <w:rPr>
                <w:bCs/>
                <w:sz w:val="20"/>
                <w:szCs w:val="20"/>
              </w:rPr>
            </w:pPr>
            <w:r>
              <w:rPr>
                <w:bCs/>
                <w:sz w:val="20"/>
                <w:szCs w:val="20"/>
              </w:rPr>
              <w:t xml:space="preserve">                                   11,80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Długość obiektu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   43,83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Szerokość obiektu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    28,58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Liczba kondygnacji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3 (przyziemie, parter, I piętro)</w:t>
            </w:r>
          </w:p>
        </w:tc>
      </w:tr>
    </w:tbl>
    <w:p w:rsidR="000431B9" w:rsidRDefault="000431B9" w:rsidP="000431B9">
      <w:pPr>
        <w:spacing w:line="360" w:lineRule="auto"/>
        <w:jc w:val="both"/>
        <w:rPr>
          <w:sz w:val="20"/>
        </w:rPr>
      </w:pPr>
      <w:r>
        <w:rPr>
          <w:sz w:val="20"/>
        </w:rPr>
        <w:tab/>
      </w:r>
    </w:p>
    <w:p w:rsidR="00D96492" w:rsidRDefault="00D96492" w:rsidP="000431B9">
      <w:pPr>
        <w:spacing w:line="360" w:lineRule="auto"/>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 5) Układ konstrukcyjny obiektu budowlanego, opinia geotechniczna </w:t>
            </w:r>
          </w:p>
          <w:p w:rsidR="000431B9" w:rsidRDefault="000431B9" w:rsidP="00FB2E3D">
            <w:pPr>
              <w:jc w:val="center"/>
              <w:rPr>
                <w:sz w:val="20"/>
              </w:rPr>
            </w:pPr>
            <w:r>
              <w:rPr>
                <w:sz w:val="20"/>
              </w:rPr>
              <w:t xml:space="preserve">oraz informację o sposobie posadowienia obiektu budowlanego </w:t>
            </w:r>
          </w:p>
        </w:tc>
      </w:tr>
    </w:tbl>
    <w:p w:rsidR="000431B9" w:rsidRPr="00DA4E83" w:rsidRDefault="000431B9" w:rsidP="000431B9">
      <w:pPr>
        <w:jc w:val="center"/>
        <w:rPr>
          <w:sz w:val="10"/>
          <w:szCs w:val="10"/>
        </w:rPr>
      </w:pPr>
    </w:p>
    <w:p w:rsidR="000431B9" w:rsidRDefault="000431B9" w:rsidP="000431B9">
      <w:pPr>
        <w:spacing w:line="360" w:lineRule="auto"/>
        <w:rPr>
          <w:b/>
          <w:sz w:val="20"/>
        </w:rPr>
      </w:pPr>
      <w:r>
        <w:rPr>
          <w:sz w:val="20"/>
        </w:rPr>
        <w:tab/>
      </w:r>
      <w:r>
        <w:rPr>
          <w:b/>
          <w:sz w:val="20"/>
        </w:rPr>
        <w:t>5</w:t>
      </w:r>
      <w:r w:rsidRPr="004708DC">
        <w:rPr>
          <w:b/>
          <w:sz w:val="20"/>
        </w:rPr>
        <w:t>.1.</w:t>
      </w:r>
      <w:r>
        <w:rPr>
          <w:b/>
          <w:sz w:val="20"/>
        </w:rPr>
        <w:t xml:space="preserve"> Układ konstrukcyjny obiektu budowlanego - rozbudowa budynku </w:t>
      </w:r>
      <w:r>
        <w:rPr>
          <w:b/>
          <w:sz w:val="20"/>
        </w:rPr>
        <w:tab/>
      </w:r>
      <w:r>
        <w:rPr>
          <w:b/>
          <w:sz w:val="20"/>
        </w:rPr>
        <w:tab/>
      </w:r>
    </w:p>
    <w:p w:rsidR="000431B9" w:rsidRPr="00F1326E" w:rsidRDefault="000431B9" w:rsidP="000431B9">
      <w:pPr>
        <w:spacing w:line="360" w:lineRule="auto"/>
        <w:ind w:firstLine="708"/>
        <w:jc w:val="both"/>
        <w:rPr>
          <w:b/>
          <w:sz w:val="20"/>
          <w:szCs w:val="20"/>
          <w:u w:val="single"/>
        </w:rPr>
      </w:pPr>
      <w:r w:rsidRPr="00F1326E">
        <w:rPr>
          <w:sz w:val="20"/>
          <w:szCs w:val="20"/>
          <w:u w:val="single"/>
        </w:rPr>
        <w:t xml:space="preserve">Charakterystyka konstrukcyjna obiektu przedstawia się następująco: </w:t>
      </w:r>
    </w:p>
    <w:p w:rsidR="000431B9" w:rsidRDefault="000431B9" w:rsidP="000431B9">
      <w:pPr>
        <w:spacing w:line="360" w:lineRule="auto"/>
        <w:jc w:val="both"/>
        <w:rPr>
          <w:sz w:val="20"/>
          <w:szCs w:val="20"/>
        </w:rPr>
      </w:pPr>
      <w:r w:rsidRPr="00F1326E">
        <w:rPr>
          <w:sz w:val="20"/>
          <w:szCs w:val="20"/>
        </w:rPr>
        <w:t>- Fundamenty</w:t>
      </w:r>
      <w:r>
        <w:rPr>
          <w:sz w:val="20"/>
          <w:szCs w:val="20"/>
        </w:rPr>
        <w:tab/>
      </w:r>
      <w:r>
        <w:rPr>
          <w:sz w:val="20"/>
          <w:szCs w:val="20"/>
        </w:rPr>
        <w:tab/>
      </w:r>
      <w:r w:rsidRPr="00F1326E">
        <w:rPr>
          <w:sz w:val="20"/>
          <w:szCs w:val="20"/>
        </w:rPr>
        <w:t xml:space="preserve">- </w:t>
      </w:r>
      <w:r>
        <w:rPr>
          <w:sz w:val="20"/>
          <w:szCs w:val="20"/>
        </w:rPr>
        <w:t xml:space="preserve">płyta fundamentowa żelbetowa </w:t>
      </w:r>
      <w:r w:rsidRPr="00F1326E">
        <w:rPr>
          <w:sz w:val="20"/>
          <w:szCs w:val="20"/>
        </w:rPr>
        <w:t>(C</w:t>
      </w:r>
      <w:r>
        <w:rPr>
          <w:sz w:val="20"/>
          <w:szCs w:val="20"/>
        </w:rPr>
        <w:t>20</w:t>
      </w:r>
      <w:r w:rsidRPr="00F1326E">
        <w:rPr>
          <w:sz w:val="20"/>
          <w:szCs w:val="20"/>
        </w:rPr>
        <w:t>/2</w:t>
      </w:r>
      <w:r>
        <w:rPr>
          <w:sz w:val="20"/>
          <w:szCs w:val="20"/>
        </w:rPr>
        <w:t>5</w:t>
      </w:r>
      <w:r w:rsidRPr="00F1326E">
        <w:rPr>
          <w:sz w:val="20"/>
          <w:szCs w:val="20"/>
        </w:rPr>
        <w:t>) B-2</w:t>
      </w:r>
      <w:r w:rsidR="00727211">
        <w:rPr>
          <w:sz w:val="20"/>
          <w:szCs w:val="20"/>
        </w:rPr>
        <w:t>5 o gr. 5</w:t>
      </w:r>
      <w:r>
        <w:rPr>
          <w:sz w:val="20"/>
          <w:szCs w:val="20"/>
        </w:rPr>
        <w:t>0 cm jako</w:t>
      </w:r>
    </w:p>
    <w:p w:rsidR="000431B9" w:rsidRDefault="000431B9" w:rsidP="000431B9">
      <w:pPr>
        <w:spacing w:line="360" w:lineRule="auto"/>
        <w:jc w:val="both"/>
        <w:rPr>
          <w:sz w:val="20"/>
          <w:szCs w:val="20"/>
        </w:rPr>
      </w:pPr>
      <w:r>
        <w:rPr>
          <w:sz w:val="20"/>
          <w:szCs w:val="20"/>
        </w:rPr>
        <w:tab/>
      </w:r>
      <w:r>
        <w:rPr>
          <w:sz w:val="20"/>
          <w:szCs w:val="20"/>
        </w:rPr>
        <w:tab/>
        <w:t>wypełnienie stóp fundamentowych pod słupy żelbetowe na uprzednim położonym chudym betonie</w:t>
      </w:r>
    </w:p>
    <w:p w:rsidR="000431B9" w:rsidRDefault="000431B9" w:rsidP="000431B9">
      <w:pPr>
        <w:spacing w:line="360" w:lineRule="auto"/>
        <w:jc w:val="both"/>
        <w:rPr>
          <w:sz w:val="20"/>
          <w:szCs w:val="20"/>
        </w:rPr>
      </w:pPr>
      <w:r>
        <w:rPr>
          <w:sz w:val="20"/>
          <w:szCs w:val="20"/>
        </w:rPr>
        <w:tab/>
      </w:r>
      <w:r>
        <w:rPr>
          <w:sz w:val="20"/>
          <w:szCs w:val="20"/>
        </w:rPr>
        <w:tab/>
      </w:r>
      <w:r w:rsidRPr="00F1326E">
        <w:rPr>
          <w:sz w:val="20"/>
          <w:szCs w:val="20"/>
        </w:rPr>
        <w:t>(C</w:t>
      </w:r>
      <w:r>
        <w:rPr>
          <w:sz w:val="20"/>
          <w:szCs w:val="20"/>
        </w:rPr>
        <w:t>8</w:t>
      </w:r>
      <w:r w:rsidRPr="00F1326E">
        <w:rPr>
          <w:sz w:val="20"/>
          <w:szCs w:val="20"/>
        </w:rPr>
        <w:t>/</w:t>
      </w:r>
      <w:r>
        <w:rPr>
          <w:sz w:val="20"/>
          <w:szCs w:val="20"/>
        </w:rPr>
        <w:t>10</w:t>
      </w:r>
      <w:r w:rsidRPr="00F1326E">
        <w:rPr>
          <w:sz w:val="20"/>
          <w:szCs w:val="20"/>
        </w:rPr>
        <w:t>) B-</w:t>
      </w:r>
      <w:r>
        <w:rPr>
          <w:sz w:val="20"/>
          <w:szCs w:val="20"/>
        </w:rPr>
        <w:t>10 o gr. 10 cm</w:t>
      </w:r>
      <w:r w:rsidRPr="00F1326E">
        <w:rPr>
          <w:sz w:val="20"/>
          <w:szCs w:val="20"/>
        </w:rPr>
        <w:t>,</w:t>
      </w:r>
      <w:r>
        <w:rPr>
          <w:sz w:val="20"/>
          <w:szCs w:val="20"/>
        </w:rPr>
        <w:t xml:space="preserve"> poziom posadowienia fundamentów - 3,00 m, </w:t>
      </w:r>
    </w:p>
    <w:p w:rsidR="000431B9" w:rsidRDefault="000431B9" w:rsidP="000431B9">
      <w:pPr>
        <w:spacing w:line="360" w:lineRule="auto"/>
        <w:jc w:val="both"/>
        <w:rPr>
          <w:sz w:val="20"/>
          <w:szCs w:val="20"/>
        </w:rPr>
      </w:pPr>
      <w:r>
        <w:rPr>
          <w:sz w:val="20"/>
          <w:szCs w:val="20"/>
        </w:rPr>
        <w:t>- Fundament - stopy fundamentowe po 2 słupy 40x40 i 2 słupy 30x40 cm - wymiar 150x150 cm i wys. 50 cm z betonu</w:t>
      </w:r>
    </w:p>
    <w:p w:rsidR="000431B9" w:rsidRPr="000B5DAC" w:rsidRDefault="000431B9" w:rsidP="000431B9">
      <w:pPr>
        <w:spacing w:line="360" w:lineRule="auto"/>
        <w:jc w:val="both"/>
        <w:rPr>
          <w:sz w:val="20"/>
          <w:szCs w:val="20"/>
        </w:rPr>
      </w:pPr>
      <w:r>
        <w:rPr>
          <w:sz w:val="20"/>
          <w:szCs w:val="20"/>
        </w:rPr>
        <w:tab/>
      </w:r>
      <w:r>
        <w:rPr>
          <w:sz w:val="20"/>
          <w:szCs w:val="20"/>
        </w:rPr>
        <w:tab/>
        <w:t xml:space="preserve"> </w:t>
      </w:r>
      <w:r w:rsidRPr="000B5DAC">
        <w:rPr>
          <w:sz w:val="20"/>
          <w:szCs w:val="20"/>
        </w:rPr>
        <w:t>(C20/25) B-25 położone z płytą fundamentową monolitycznie wylewane; Fundament słup</w:t>
      </w:r>
      <w:r w:rsidR="00727211">
        <w:rPr>
          <w:sz w:val="20"/>
          <w:szCs w:val="20"/>
        </w:rPr>
        <w:t>a</w:t>
      </w:r>
      <w:r w:rsidRPr="000B5DAC">
        <w:rPr>
          <w:sz w:val="20"/>
          <w:szCs w:val="20"/>
        </w:rPr>
        <w:t xml:space="preserve"> przy</w:t>
      </w:r>
    </w:p>
    <w:p w:rsidR="000431B9" w:rsidRPr="000B5DAC" w:rsidRDefault="000431B9" w:rsidP="000431B9">
      <w:pPr>
        <w:spacing w:line="360" w:lineRule="auto"/>
        <w:jc w:val="both"/>
        <w:rPr>
          <w:sz w:val="20"/>
          <w:szCs w:val="20"/>
        </w:rPr>
      </w:pPr>
      <w:r w:rsidRPr="000B5DAC">
        <w:rPr>
          <w:sz w:val="20"/>
          <w:szCs w:val="20"/>
        </w:rPr>
        <w:tab/>
      </w:r>
      <w:r w:rsidRPr="000B5DAC">
        <w:rPr>
          <w:sz w:val="20"/>
          <w:szCs w:val="20"/>
        </w:rPr>
        <w:tab/>
        <w:t xml:space="preserve">windzie należy stanowi </w:t>
      </w:r>
      <w:r w:rsidR="00727211">
        <w:rPr>
          <w:sz w:val="20"/>
          <w:szCs w:val="20"/>
        </w:rPr>
        <w:t xml:space="preserve">częściowo </w:t>
      </w:r>
      <w:r w:rsidRPr="000B5DAC">
        <w:rPr>
          <w:sz w:val="20"/>
          <w:szCs w:val="20"/>
        </w:rPr>
        <w:t>fundament pod szyb windowy (poziom jak pod szyb windowy);</w:t>
      </w:r>
    </w:p>
    <w:p w:rsidR="000431B9" w:rsidRDefault="000431B9" w:rsidP="00727211">
      <w:pPr>
        <w:spacing w:line="360" w:lineRule="auto"/>
        <w:rPr>
          <w:sz w:val="20"/>
          <w:szCs w:val="20"/>
        </w:rPr>
      </w:pPr>
      <w:r w:rsidRPr="000B5DAC">
        <w:rPr>
          <w:sz w:val="20"/>
          <w:szCs w:val="20"/>
        </w:rPr>
        <w:tab/>
      </w:r>
      <w:r w:rsidRPr="000B5DAC">
        <w:rPr>
          <w:sz w:val="20"/>
          <w:szCs w:val="20"/>
        </w:rPr>
        <w:tab/>
        <w:t xml:space="preserve">Fundamenty pod </w:t>
      </w:r>
      <w:r w:rsidR="006506C5">
        <w:rPr>
          <w:sz w:val="20"/>
          <w:szCs w:val="20"/>
        </w:rPr>
        <w:t xml:space="preserve">słupy zewnętrzne w ścianach zewnętrznych jak ławy fundamentowe 110x100 i wys. </w:t>
      </w:r>
      <w:r w:rsidR="006506C5">
        <w:rPr>
          <w:sz w:val="20"/>
          <w:szCs w:val="20"/>
        </w:rPr>
        <w:tab/>
      </w:r>
      <w:r w:rsidR="006506C5">
        <w:rPr>
          <w:sz w:val="20"/>
          <w:szCs w:val="20"/>
        </w:rPr>
        <w:tab/>
        <w:t xml:space="preserve">50 cm </w:t>
      </w:r>
      <w:r w:rsidR="00727211" w:rsidRPr="000B5DAC">
        <w:rPr>
          <w:sz w:val="20"/>
          <w:szCs w:val="20"/>
        </w:rPr>
        <w:t xml:space="preserve">położone z płytą fundamentową </w:t>
      </w:r>
      <w:r w:rsidR="006506C5">
        <w:rPr>
          <w:sz w:val="20"/>
          <w:szCs w:val="20"/>
        </w:rPr>
        <w:t>dodatkowo zbrojone (#12 co 10 cm)</w:t>
      </w:r>
      <w:r w:rsidR="004376CE">
        <w:rPr>
          <w:sz w:val="20"/>
          <w:szCs w:val="20"/>
        </w:rPr>
        <w:t xml:space="preserve">, ławy i stopy </w:t>
      </w:r>
      <w:r w:rsidR="00727211">
        <w:rPr>
          <w:sz w:val="20"/>
          <w:szCs w:val="20"/>
        </w:rPr>
        <w:t xml:space="preserve"> </w:t>
      </w:r>
      <w:r w:rsidR="00727211">
        <w:rPr>
          <w:sz w:val="20"/>
          <w:szCs w:val="20"/>
        </w:rPr>
        <w:tab/>
      </w:r>
      <w:r w:rsidR="00727211">
        <w:rPr>
          <w:sz w:val="20"/>
          <w:szCs w:val="20"/>
        </w:rPr>
        <w:tab/>
      </w:r>
      <w:r w:rsidR="00727211">
        <w:rPr>
          <w:sz w:val="20"/>
          <w:szCs w:val="20"/>
        </w:rPr>
        <w:tab/>
      </w:r>
      <w:r w:rsidR="004376CE">
        <w:rPr>
          <w:sz w:val="20"/>
          <w:szCs w:val="20"/>
        </w:rPr>
        <w:t xml:space="preserve">fundamentowe należy wylewać w całości, aby stanowiły monolit konstrukcji   </w:t>
      </w:r>
      <w:r w:rsidR="006506C5">
        <w:rPr>
          <w:sz w:val="20"/>
          <w:szCs w:val="20"/>
        </w:rPr>
        <w:t xml:space="preserve">    </w:t>
      </w:r>
    </w:p>
    <w:p w:rsidR="000431B9" w:rsidRDefault="000431B9" w:rsidP="000431B9">
      <w:pPr>
        <w:spacing w:line="360" w:lineRule="auto"/>
        <w:jc w:val="both"/>
        <w:rPr>
          <w:sz w:val="20"/>
          <w:szCs w:val="20"/>
        </w:rPr>
      </w:pPr>
      <w:r>
        <w:rPr>
          <w:sz w:val="20"/>
          <w:szCs w:val="20"/>
        </w:rPr>
        <w:t>- Fundament pod szyb windowy</w:t>
      </w:r>
      <w:r>
        <w:rPr>
          <w:sz w:val="20"/>
          <w:szCs w:val="20"/>
        </w:rPr>
        <w:tab/>
      </w:r>
      <w:r>
        <w:rPr>
          <w:sz w:val="20"/>
          <w:szCs w:val="20"/>
        </w:rPr>
        <w:tab/>
        <w:t xml:space="preserve">- płyta fundamentowa żelbetowa </w:t>
      </w:r>
      <w:r w:rsidRPr="00F1326E">
        <w:rPr>
          <w:sz w:val="20"/>
          <w:szCs w:val="20"/>
        </w:rPr>
        <w:t>(C</w:t>
      </w:r>
      <w:r>
        <w:rPr>
          <w:sz w:val="20"/>
          <w:szCs w:val="20"/>
        </w:rPr>
        <w:t>20</w:t>
      </w:r>
      <w:r w:rsidRPr="00F1326E">
        <w:rPr>
          <w:sz w:val="20"/>
          <w:szCs w:val="20"/>
        </w:rPr>
        <w:t>/2</w:t>
      </w:r>
      <w:r>
        <w:rPr>
          <w:sz w:val="20"/>
          <w:szCs w:val="20"/>
        </w:rPr>
        <w:t>5</w:t>
      </w:r>
      <w:r w:rsidRPr="00F1326E">
        <w:rPr>
          <w:sz w:val="20"/>
          <w:szCs w:val="20"/>
        </w:rPr>
        <w:t>) B-2</w:t>
      </w:r>
      <w:r>
        <w:rPr>
          <w:sz w:val="20"/>
          <w:szCs w:val="20"/>
        </w:rPr>
        <w:t>5 o gr. 40 cm o wym.</w:t>
      </w:r>
      <w:r>
        <w:rPr>
          <w:sz w:val="20"/>
          <w:szCs w:val="20"/>
        </w:rPr>
        <w:tab/>
      </w:r>
      <w:r>
        <w:rPr>
          <w:sz w:val="20"/>
          <w:szCs w:val="20"/>
        </w:rPr>
        <w:tab/>
      </w:r>
      <w:r>
        <w:rPr>
          <w:sz w:val="20"/>
          <w:szCs w:val="20"/>
        </w:rPr>
        <w:tab/>
        <w:t xml:space="preserve"> 2,80 x 2,65 m na uprzednim położonym chudym betonie </w:t>
      </w:r>
      <w:r w:rsidRPr="00F1326E">
        <w:rPr>
          <w:sz w:val="20"/>
          <w:szCs w:val="20"/>
        </w:rPr>
        <w:t>(C</w:t>
      </w:r>
      <w:r>
        <w:rPr>
          <w:sz w:val="20"/>
          <w:szCs w:val="20"/>
        </w:rPr>
        <w:t>8</w:t>
      </w:r>
      <w:r w:rsidRPr="00F1326E">
        <w:rPr>
          <w:sz w:val="20"/>
          <w:szCs w:val="20"/>
        </w:rPr>
        <w:t>/</w:t>
      </w:r>
      <w:r>
        <w:rPr>
          <w:sz w:val="20"/>
          <w:szCs w:val="20"/>
        </w:rPr>
        <w:t>10</w:t>
      </w:r>
      <w:r w:rsidRPr="00F1326E">
        <w:rPr>
          <w:sz w:val="20"/>
          <w:szCs w:val="20"/>
        </w:rPr>
        <w:t>) B-</w:t>
      </w:r>
      <w:r>
        <w:rPr>
          <w:sz w:val="20"/>
          <w:szCs w:val="20"/>
        </w:rPr>
        <w:t>10 o gr. 10 cm</w:t>
      </w:r>
      <w:r w:rsidRPr="00F1326E">
        <w:rPr>
          <w:sz w:val="20"/>
          <w:szCs w:val="20"/>
        </w:rPr>
        <w:t>,</w:t>
      </w:r>
      <w:r>
        <w:rPr>
          <w:sz w:val="20"/>
          <w:szCs w:val="20"/>
        </w:rPr>
        <w:t xml:space="preserve"> </w:t>
      </w:r>
    </w:p>
    <w:p w:rsidR="000431B9" w:rsidRDefault="000431B9" w:rsidP="000431B9">
      <w:pPr>
        <w:spacing w:line="360" w:lineRule="auto"/>
        <w:jc w:val="both"/>
        <w:rPr>
          <w:sz w:val="20"/>
          <w:szCs w:val="20"/>
        </w:rPr>
      </w:pPr>
      <w:r>
        <w:rPr>
          <w:sz w:val="20"/>
          <w:szCs w:val="20"/>
        </w:rPr>
        <w:tab/>
      </w:r>
      <w:r>
        <w:rPr>
          <w:sz w:val="20"/>
          <w:szCs w:val="20"/>
        </w:rPr>
        <w:tab/>
        <w:t xml:space="preserve">poziom posadowienia fundamentów - 3,50 m,      </w:t>
      </w:r>
    </w:p>
    <w:p w:rsidR="000431B9" w:rsidRDefault="000431B9" w:rsidP="000431B9">
      <w:pPr>
        <w:spacing w:line="360" w:lineRule="auto"/>
        <w:jc w:val="both"/>
        <w:rPr>
          <w:sz w:val="20"/>
          <w:szCs w:val="20"/>
        </w:rPr>
      </w:pPr>
      <w:r w:rsidRPr="00F1326E">
        <w:rPr>
          <w:sz w:val="20"/>
          <w:szCs w:val="20"/>
        </w:rPr>
        <w:t xml:space="preserve">- Ściany fundamentowe </w:t>
      </w:r>
      <w:r w:rsidRPr="00F1326E">
        <w:rPr>
          <w:sz w:val="20"/>
          <w:szCs w:val="20"/>
        </w:rPr>
        <w:tab/>
      </w:r>
      <w:r w:rsidRPr="00F1326E">
        <w:rPr>
          <w:sz w:val="20"/>
          <w:szCs w:val="20"/>
        </w:rPr>
        <w:tab/>
        <w:t>- betonowe 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ściany</w:t>
      </w:r>
      <w:r>
        <w:rPr>
          <w:sz w:val="20"/>
          <w:szCs w:val="20"/>
        </w:rPr>
        <w:t xml:space="preserve"> ocieplone styrodurem gr.20 cm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do poziomu +0,30</w:t>
      </w:r>
      <w:r w:rsidR="00727211">
        <w:rPr>
          <w:sz w:val="20"/>
          <w:szCs w:val="20"/>
        </w:rPr>
        <w:t>,</w:t>
      </w:r>
      <w:r>
        <w:rPr>
          <w:sz w:val="20"/>
          <w:szCs w:val="20"/>
        </w:rPr>
        <w:t xml:space="preserve"> </w:t>
      </w:r>
      <w:r w:rsidRPr="00F1326E">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Ściany konstrukcyjne: </w:t>
      </w:r>
      <w:r w:rsidRPr="00F1326E">
        <w:rPr>
          <w:sz w:val="20"/>
          <w:szCs w:val="20"/>
        </w:rPr>
        <w:tab/>
      </w:r>
      <w:r w:rsidRPr="00F1326E">
        <w:rPr>
          <w:sz w:val="20"/>
          <w:szCs w:val="20"/>
        </w:rPr>
        <w:tab/>
        <w:t xml:space="preserve">- </w:t>
      </w:r>
      <w:r w:rsidRPr="008723D5">
        <w:rPr>
          <w:sz w:val="20"/>
          <w:szCs w:val="20"/>
        </w:rPr>
        <w:t xml:space="preserve">z </w:t>
      </w:r>
      <w:r>
        <w:rPr>
          <w:sz w:val="20"/>
          <w:szCs w:val="20"/>
        </w:rPr>
        <w:t>bloczków betonu komórkowego o gęstości min. 600 kg/m</w:t>
      </w:r>
      <w:r>
        <w:rPr>
          <w:sz w:val="20"/>
          <w:szCs w:val="20"/>
          <w:vertAlign w:val="superscript"/>
        </w:rPr>
        <w:t>3</w:t>
      </w:r>
      <w:r>
        <w:rPr>
          <w:sz w:val="20"/>
          <w:szCs w:val="20"/>
        </w:rPr>
        <w:t xml:space="preserve"> </w:t>
      </w:r>
      <w:r w:rsidRPr="008723D5">
        <w:rPr>
          <w:sz w:val="20"/>
          <w:szCs w:val="20"/>
        </w:rPr>
        <w:t>na zaprawie</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 </w:t>
      </w:r>
      <w:r>
        <w:rPr>
          <w:sz w:val="20"/>
          <w:szCs w:val="20"/>
        </w:rPr>
        <w:t>gotowej cienkowarstwowej o gr.1-3 mm, do ułożenia pierwszej warstwy</w:t>
      </w:r>
    </w:p>
    <w:p w:rsidR="00727211"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bloczków komórkowych należy użyć zaprawy cementowej, aby</w:t>
      </w:r>
      <w:r w:rsidR="00727211">
        <w:rPr>
          <w:sz w:val="20"/>
          <w:szCs w:val="20"/>
        </w:rPr>
        <w:t xml:space="preserve"> </w:t>
      </w:r>
      <w:r>
        <w:rPr>
          <w:sz w:val="20"/>
          <w:szCs w:val="20"/>
        </w:rPr>
        <w:t>zniwelować</w:t>
      </w:r>
    </w:p>
    <w:p w:rsidR="00727211" w:rsidRDefault="00727211"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Pr>
          <w:sz w:val="20"/>
          <w:szCs w:val="20"/>
        </w:rPr>
        <w:t>nierówności górnej powierzchni ścian fundamentowych, ściany</w:t>
      </w:r>
      <w:r>
        <w:rPr>
          <w:sz w:val="20"/>
          <w:szCs w:val="20"/>
        </w:rPr>
        <w:t xml:space="preserve"> </w:t>
      </w:r>
      <w:r w:rsidR="000431B9">
        <w:rPr>
          <w:sz w:val="20"/>
          <w:szCs w:val="20"/>
        </w:rPr>
        <w:t xml:space="preserve">zewnętrzne </w:t>
      </w:r>
    </w:p>
    <w:p w:rsidR="000431B9" w:rsidRDefault="00727211"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sidRPr="00F1326E">
        <w:rPr>
          <w:sz w:val="20"/>
          <w:szCs w:val="20"/>
        </w:rPr>
        <w:t>ociep</w:t>
      </w:r>
      <w:r w:rsidR="000431B9">
        <w:rPr>
          <w:sz w:val="20"/>
          <w:szCs w:val="20"/>
        </w:rPr>
        <w:t xml:space="preserve">lić </w:t>
      </w:r>
      <w:r w:rsidR="000431B9" w:rsidRPr="00F1326E">
        <w:rPr>
          <w:sz w:val="20"/>
          <w:szCs w:val="20"/>
        </w:rPr>
        <w:t>styropian</w:t>
      </w:r>
      <w:r w:rsidR="000431B9">
        <w:rPr>
          <w:sz w:val="20"/>
          <w:szCs w:val="20"/>
        </w:rPr>
        <w:t xml:space="preserve">em </w:t>
      </w:r>
      <w:r w:rsidR="000431B9" w:rsidRPr="00F1326E">
        <w:rPr>
          <w:sz w:val="20"/>
          <w:szCs w:val="20"/>
        </w:rPr>
        <w:t xml:space="preserve">gr. 20 cm, </w:t>
      </w:r>
    </w:p>
    <w:p w:rsidR="00AA5CED" w:rsidRDefault="007C1F9F" w:rsidP="00AA5CED">
      <w:pPr>
        <w:spacing w:line="360" w:lineRule="auto"/>
        <w:jc w:val="both"/>
        <w:rPr>
          <w:sz w:val="20"/>
          <w:szCs w:val="20"/>
        </w:rPr>
      </w:pPr>
      <w:r>
        <w:rPr>
          <w:sz w:val="20"/>
          <w:szCs w:val="20"/>
        </w:rPr>
        <w:t xml:space="preserve">- Ściany konstrukcyjne szybu windowego </w:t>
      </w:r>
      <w:r>
        <w:rPr>
          <w:sz w:val="20"/>
          <w:szCs w:val="20"/>
        </w:rPr>
        <w:tab/>
        <w:t>- ściany żelbetowe o gr. 20 lub 25 cm</w:t>
      </w:r>
      <w:r w:rsidR="00AA5CED">
        <w:rPr>
          <w:sz w:val="20"/>
          <w:szCs w:val="20"/>
        </w:rPr>
        <w:t xml:space="preserve"> z betonu C20/25 (B-25)</w:t>
      </w:r>
      <w:r>
        <w:rPr>
          <w:sz w:val="20"/>
          <w:szCs w:val="20"/>
        </w:rPr>
        <w:t>, podwójnie</w:t>
      </w:r>
    </w:p>
    <w:p w:rsidR="00AA5CED" w:rsidRDefault="00AA5CED"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7C1F9F">
        <w:rPr>
          <w:sz w:val="20"/>
          <w:szCs w:val="20"/>
        </w:rPr>
        <w:t>zbrojone prętami #12 co</w:t>
      </w:r>
      <w:r>
        <w:rPr>
          <w:sz w:val="20"/>
          <w:szCs w:val="20"/>
        </w:rPr>
        <w:t xml:space="preserve"> </w:t>
      </w:r>
      <w:r w:rsidR="007C1F9F">
        <w:rPr>
          <w:sz w:val="20"/>
          <w:szCs w:val="20"/>
        </w:rPr>
        <w:t>15 cm ułożonymi na mijankę, pręty rozdzielcze co 25 cm,</w:t>
      </w:r>
    </w:p>
    <w:p w:rsidR="00AA5CED" w:rsidRDefault="00AA5CED"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7C1F9F">
        <w:rPr>
          <w:sz w:val="20"/>
          <w:szCs w:val="20"/>
        </w:rPr>
        <w:t>wzmocnienie narożników</w:t>
      </w:r>
      <w:r>
        <w:rPr>
          <w:sz w:val="20"/>
          <w:szCs w:val="20"/>
        </w:rPr>
        <w:t xml:space="preserve"> </w:t>
      </w:r>
      <w:r w:rsidR="007C1F9F">
        <w:rPr>
          <w:sz w:val="20"/>
          <w:szCs w:val="20"/>
        </w:rPr>
        <w:tab/>
        <w:t xml:space="preserve">szybu prętami #12 o długości 2x60 cm co 50 cm; pręty </w:t>
      </w:r>
      <w:r>
        <w:rPr>
          <w:sz w:val="20"/>
          <w:szCs w:val="20"/>
        </w:rPr>
        <w:tab/>
      </w:r>
      <w:r>
        <w:rPr>
          <w:sz w:val="20"/>
          <w:szCs w:val="20"/>
        </w:rPr>
        <w:tab/>
      </w:r>
      <w:r>
        <w:rPr>
          <w:sz w:val="20"/>
          <w:szCs w:val="20"/>
        </w:rPr>
        <w:tab/>
      </w:r>
      <w:r>
        <w:rPr>
          <w:sz w:val="20"/>
          <w:szCs w:val="20"/>
        </w:rPr>
        <w:tab/>
      </w:r>
      <w:r w:rsidR="007C1F9F">
        <w:rPr>
          <w:sz w:val="20"/>
          <w:szCs w:val="20"/>
        </w:rPr>
        <w:t xml:space="preserve">pionowe na wysokość 1 kondygnacji z zachowanym zakładem 1,0 m; </w:t>
      </w:r>
    </w:p>
    <w:p w:rsidR="00AA5CED" w:rsidRDefault="00AA5CED" w:rsidP="000431B9">
      <w:pPr>
        <w:spacing w:line="360" w:lineRule="auto"/>
        <w:jc w:val="both"/>
        <w:rPr>
          <w:sz w:val="20"/>
          <w:szCs w:val="20"/>
        </w:rPr>
      </w:pPr>
      <w:r>
        <w:rPr>
          <w:sz w:val="20"/>
          <w:szCs w:val="20"/>
        </w:rPr>
        <w:lastRenderedPageBreak/>
        <w:tab/>
      </w:r>
      <w:r>
        <w:rPr>
          <w:sz w:val="20"/>
          <w:szCs w:val="20"/>
        </w:rPr>
        <w:tab/>
      </w:r>
      <w:r>
        <w:rPr>
          <w:sz w:val="20"/>
          <w:szCs w:val="20"/>
        </w:rPr>
        <w:tab/>
      </w:r>
      <w:r>
        <w:rPr>
          <w:sz w:val="20"/>
          <w:szCs w:val="20"/>
        </w:rPr>
        <w:tab/>
      </w:r>
      <w:r w:rsidR="007C1F9F">
        <w:rPr>
          <w:sz w:val="20"/>
          <w:szCs w:val="20"/>
        </w:rPr>
        <w:t xml:space="preserve">konstrukcję zbrojenia połączyć z konstrukcją wszystkich stropów żelbetowych </w:t>
      </w:r>
    </w:p>
    <w:p w:rsidR="00AA5CED" w:rsidRDefault="00AA5CED" w:rsidP="00AA5CED">
      <w:pPr>
        <w:spacing w:line="360" w:lineRule="auto"/>
        <w:jc w:val="both"/>
        <w:rPr>
          <w:sz w:val="20"/>
          <w:szCs w:val="20"/>
          <w:u w:val="single"/>
        </w:rPr>
      </w:pPr>
      <w:r>
        <w:rPr>
          <w:sz w:val="20"/>
          <w:szCs w:val="20"/>
        </w:rPr>
        <w:tab/>
      </w:r>
      <w:r>
        <w:rPr>
          <w:sz w:val="20"/>
          <w:szCs w:val="20"/>
        </w:rPr>
        <w:tab/>
      </w:r>
      <w:r>
        <w:rPr>
          <w:sz w:val="20"/>
          <w:szCs w:val="20"/>
        </w:rPr>
        <w:tab/>
      </w:r>
      <w:r>
        <w:rPr>
          <w:sz w:val="20"/>
          <w:szCs w:val="20"/>
        </w:rPr>
        <w:tab/>
      </w:r>
      <w:r w:rsidR="007C1F9F">
        <w:rPr>
          <w:sz w:val="20"/>
          <w:szCs w:val="20"/>
        </w:rPr>
        <w:t xml:space="preserve">i wylewać monolitycznie łącznie wraz ze stropem. </w:t>
      </w:r>
      <w:r w:rsidR="007C1F9F" w:rsidRPr="007C1F9F">
        <w:rPr>
          <w:sz w:val="20"/>
          <w:szCs w:val="20"/>
          <w:u w:val="single"/>
        </w:rPr>
        <w:t xml:space="preserve">Należy bezwzględnie pilnować </w:t>
      </w:r>
    </w:p>
    <w:p w:rsidR="00AA5CED" w:rsidRDefault="00AA5CED" w:rsidP="00AA5CED">
      <w:pPr>
        <w:spacing w:line="360" w:lineRule="auto"/>
        <w:jc w:val="both"/>
        <w:rPr>
          <w:sz w:val="20"/>
          <w:szCs w:val="20"/>
          <w:u w:val="single"/>
        </w:rPr>
      </w:pPr>
      <w:r w:rsidRPr="00AA5CED">
        <w:rPr>
          <w:sz w:val="20"/>
          <w:szCs w:val="20"/>
        </w:rPr>
        <w:tab/>
      </w:r>
      <w:r w:rsidRPr="00AA5CED">
        <w:rPr>
          <w:sz w:val="20"/>
          <w:szCs w:val="20"/>
        </w:rPr>
        <w:tab/>
      </w:r>
      <w:r w:rsidRPr="00AA5CED">
        <w:rPr>
          <w:sz w:val="20"/>
          <w:szCs w:val="20"/>
        </w:rPr>
        <w:tab/>
      </w:r>
      <w:r w:rsidRPr="00AA5CED">
        <w:rPr>
          <w:sz w:val="20"/>
          <w:szCs w:val="20"/>
        </w:rPr>
        <w:tab/>
      </w:r>
      <w:r w:rsidR="007C1F9F" w:rsidRPr="007C1F9F">
        <w:rPr>
          <w:sz w:val="20"/>
          <w:szCs w:val="20"/>
          <w:u w:val="single"/>
        </w:rPr>
        <w:t>wymiaru wewnętrznego szybu</w:t>
      </w:r>
      <w:r>
        <w:rPr>
          <w:sz w:val="20"/>
          <w:szCs w:val="20"/>
          <w:u w:val="single"/>
        </w:rPr>
        <w:t xml:space="preserve"> </w:t>
      </w:r>
      <w:r w:rsidR="007C1F9F" w:rsidRPr="007C1F9F">
        <w:rPr>
          <w:sz w:val="20"/>
          <w:szCs w:val="20"/>
          <w:u w:val="single"/>
        </w:rPr>
        <w:t>165x194 windowego na całe</w:t>
      </w:r>
      <w:r w:rsidR="00893BB1">
        <w:rPr>
          <w:sz w:val="20"/>
          <w:szCs w:val="20"/>
          <w:u w:val="single"/>
        </w:rPr>
        <w:t xml:space="preserve">j </w:t>
      </w:r>
      <w:r w:rsidR="007C1F9F" w:rsidRPr="007C1F9F">
        <w:rPr>
          <w:sz w:val="20"/>
          <w:szCs w:val="20"/>
          <w:u w:val="single"/>
        </w:rPr>
        <w:t>jego wysokości</w:t>
      </w:r>
      <w:r w:rsidR="007C1F9F">
        <w:rPr>
          <w:sz w:val="20"/>
          <w:szCs w:val="20"/>
          <w:u w:val="single"/>
        </w:rPr>
        <w:t>!!</w:t>
      </w:r>
      <w:r w:rsidR="00893BB1">
        <w:rPr>
          <w:sz w:val="20"/>
          <w:szCs w:val="20"/>
          <w:u w:val="single"/>
        </w:rPr>
        <w:t xml:space="preserve">. </w:t>
      </w:r>
    </w:p>
    <w:p w:rsidR="00AA5CED" w:rsidRDefault="00AA5CED" w:rsidP="00AA5CED">
      <w:pPr>
        <w:spacing w:line="360" w:lineRule="auto"/>
        <w:jc w:val="both"/>
        <w:rPr>
          <w:sz w:val="20"/>
          <w:szCs w:val="20"/>
          <w:u w:val="single"/>
        </w:rPr>
      </w:pPr>
      <w:r w:rsidRPr="00AA5CED">
        <w:rPr>
          <w:sz w:val="20"/>
          <w:szCs w:val="20"/>
        </w:rPr>
        <w:tab/>
      </w:r>
      <w:r w:rsidRPr="00AA5CED">
        <w:rPr>
          <w:sz w:val="20"/>
          <w:szCs w:val="20"/>
        </w:rPr>
        <w:tab/>
      </w:r>
      <w:r w:rsidRPr="00AA5CED">
        <w:rPr>
          <w:sz w:val="20"/>
          <w:szCs w:val="20"/>
        </w:rPr>
        <w:tab/>
      </w:r>
      <w:r w:rsidRPr="00AA5CED">
        <w:rPr>
          <w:sz w:val="20"/>
          <w:szCs w:val="20"/>
        </w:rPr>
        <w:tab/>
      </w:r>
      <w:r w:rsidR="00893BB1">
        <w:rPr>
          <w:sz w:val="20"/>
          <w:szCs w:val="20"/>
          <w:u w:val="single"/>
        </w:rPr>
        <w:t>Szyb windowy nie będzie</w:t>
      </w:r>
      <w:r>
        <w:rPr>
          <w:sz w:val="20"/>
          <w:szCs w:val="20"/>
          <w:u w:val="single"/>
        </w:rPr>
        <w:t xml:space="preserve"> </w:t>
      </w:r>
      <w:r w:rsidR="00893BB1">
        <w:rPr>
          <w:sz w:val="20"/>
          <w:szCs w:val="20"/>
        </w:rPr>
        <w:tab/>
      </w:r>
      <w:r w:rsidR="00893BB1">
        <w:rPr>
          <w:sz w:val="20"/>
          <w:szCs w:val="20"/>
          <w:u w:val="single"/>
        </w:rPr>
        <w:t xml:space="preserve">tynkowany; konstrukcja żelbetowa będzie pomalowana </w:t>
      </w:r>
    </w:p>
    <w:p w:rsidR="007C1F9F" w:rsidRPr="00F1326E" w:rsidRDefault="00AA5CED" w:rsidP="00AA5CED">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893BB1">
        <w:rPr>
          <w:sz w:val="20"/>
          <w:szCs w:val="20"/>
          <w:u w:val="single"/>
        </w:rPr>
        <w:t xml:space="preserve">na kolor </w:t>
      </w:r>
      <w:r>
        <w:rPr>
          <w:sz w:val="20"/>
          <w:szCs w:val="20"/>
          <w:u w:val="single"/>
        </w:rPr>
        <w:t xml:space="preserve">tzw. </w:t>
      </w:r>
      <w:r w:rsidR="00893BB1">
        <w:rPr>
          <w:sz w:val="20"/>
          <w:szCs w:val="20"/>
          <w:u w:val="single"/>
        </w:rPr>
        <w:t xml:space="preserve">"brudny" biały, </w:t>
      </w:r>
      <w:r w:rsidR="007C1F9F">
        <w:rPr>
          <w:sz w:val="20"/>
          <w:szCs w:val="20"/>
          <w:u w:val="single"/>
        </w:rPr>
        <w:t xml:space="preserve"> </w:t>
      </w:r>
      <w:r w:rsidR="007C1F9F">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Strop nad przyziemiem, parterem i I piętrem: </w:t>
      </w:r>
      <w:r w:rsidRPr="00F1326E">
        <w:rPr>
          <w:sz w:val="20"/>
          <w:szCs w:val="20"/>
        </w:rPr>
        <w:tab/>
      </w:r>
      <w:r w:rsidRPr="008723D5">
        <w:rPr>
          <w:sz w:val="20"/>
          <w:szCs w:val="20"/>
        </w:rPr>
        <w:t xml:space="preserve">- </w:t>
      </w:r>
      <w:r>
        <w:rPr>
          <w:sz w:val="20"/>
          <w:szCs w:val="20"/>
        </w:rPr>
        <w:t>płyta żelbetowa dwukierunkowo zbrojona gr. 16 cm z betonu</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C20</w:t>
      </w:r>
      <w:r w:rsidR="00AA5CED">
        <w:rPr>
          <w:sz w:val="20"/>
          <w:szCs w:val="20"/>
        </w:rPr>
        <w:t>/25</w:t>
      </w:r>
      <w:r>
        <w:rPr>
          <w:sz w:val="20"/>
          <w:szCs w:val="20"/>
        </w:rPr>
        <w:t xml:space="preserve"> (B-2</w:t>
      </w:r>
      <w:r w:rsidR="00AA5CED">
        <w:rPr>
          <w:sz w:val="20"/>
          <w:szCs w:val="20"/>
        </w:rPr>
        <w:t>5</w:t>
      </w:r>
      <w:r>
        <w:rPr>
          <w:sz w:val="20"/>
          <w:szCs w:val="20"/>
        </w:rPr>
        <w:t xml:space="preserve">) wylewanego </w:t>
      </w:r>
      <w:r w:rsidRPr="008723D5">
        <w:rPr>
          <w:sz w:val="20"/>
          <w:szCs w:val="20"/>
        </w:rPr>
        <w:t>na mokro</w:t>
      </w:r>
      <w:r>
        <w:rPr>
          <w:sz w:val="20"/>
          <w:szCs w:val="20"/>
        </w:rPr>
        <w:t xml:space="preserve">, Na ścianach wykonać wieniec żelbetowy </w:t>
      </w:r>
      <w:r>
        <w:rPr>
          <w:sz w:val="20"/>
          <w:szCs w:val="20"/>
        </w:rPr>
        <w:tab/>
      </w:r>
      <w:r>
        <w:rPr>
          <w:sz w:val="20"/>
          <w:szCs w:val="20"/>
        </w:rPr>
        <w:tab/>
      </w:r>
      <w:r>
        <w:rPr>
          <w:sz w:val="20"/>
          <w:szCs w:val="20"/>
        </w:rPr>
        <w:tab/>
      </w:r>
      <w:r>
        <w:rPr>
          <w:sz w:val="20"/>
          <w:szCs w:val="20"/>
        </w:rPr>
        <w:tab/>
        <w:t xml:space="preserve">30x30 zbrojony prętami 4#12, </w:t>
      </w:r>
      <w:r w:rsidRPr="00F1326E">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układ słupów konstrukcyjnych </w:t>
      </w:r>
      <w:r w:rsidRPr="00F1326E">
        <w:rPr>
          <w:sz w:val="20"/>
          <w:szCs w:val="20"/>
        </w:rPr>
        <w:tab/>
        <w:t>- układ zbliżony do szkieletowego jako</w:t>
      </w:r>
      <w:r>
        <w:rPr>
          <w:sz w:val="20"/>
          <w:szCs w:val="20"/>
        </w:rPr>
        <w:t xml:space="preserve"> </w:t>
      </w:r>
      <w:r w:rsidRPr="00F1326E">
        <w:rPr>
          <w:sz w:val="20"/>
          <w:szCs w:val="20"/>
        </w:rPr>
        <w:t>usztywniający konstrukcję</w:t>
      </w:r>
      <w:r>
        <w:rPr>
          <w:sz w:val="20"/>
          <w:szCs w:val="20"/>
        </w:rPr>
        <w:t xml:space="preserve"> nośną</w:t>
      </w:r>
      <w:r w:rsidRPr="00F1326E">
        <w:rPr>
          <w:sz w:val="20"/>
          <w:szCs w:val="20"/>
        </w:rPr>
        <w:t xml:space="preserve">; </w:t>
      </w:r>
      <w:r>
        <w:rPr>
          <w:sz w:val="20"/>
          <w:szCs w:val="20"/>
        </w:rPr>
        <w:t xml:space="preserve">                 </w:t>
      </w:r>
      <w:r>
        <w:rPr>
          <w:sz w:val="20"/>
          <w:szCs w:val="20"/>
        </w:rPr>
        <w:tab/>
      </w:r>
      <w:r>
        <w:rPr>
          <w:sz w:val="20"/>
          <w:szCs w:val="20"/>
        </w:rPr>
        <w:tab/>
      </w:r>
      <w:r>
        <w:rPr>
          <w:sz w:val="20"/>
          <w:szCs w:val="20"/>
        </w:rPr>
        <w:tab/>
      </w:r>
      <w:r>
        <w:rPr>
          <w:sz w:val="20"/>
          <w:szCs w:val="20"/>
        </w:rPr>
        <w:tab/>
      </w:r>
      <w:r w:rsidRPr="00F1326E">
        <w:rPr>
          <w:sz w:val="20"/>
          <w:szCs w:val="20"/>
        </w:rPr>
        <w:t>2 słupy</w:t>
      </w:r>
      <w:r>
        <w:rPr>
          <w:sz w:val="20"/>
          <w:szCs w:val="20"/>
        </w:rPr>
        <w:t xml:space="preserve"> </w:t>
      </w:r>
      <w:r w:rsidRPr="00F1326E">
        <w:rPr>
          <w:sz w:val="20"/>
          <w:szCs w:val="20"/>
        </w:rPr>
        <w:t>40x40 cm</w:t>
      </w:r>
      <w:r>
        <w:rPr>
          <w:sz w:val="20"/>
          <w:szCs w:val="20"/>
        </w:rPr>
        <w:t xml:space="preserve"> i</w:t>
      </w:r>
      <w:r w:rsidRPr="00F1326E">
        <w:rPr>
          <w:sz w:val="20"/>
          <w:szCs w:val="20"/>
        </w:rPr>
        <w:t xml:space="preserve"> 2 słupy 30x40 cm oraz słupy w ścianach</w:t>
      </w:r>
      <w:r>
        <w:rPr>
          <w:sz w:val="20"/>
          <w:szCs w:val="20"/>
        </w:rPr>
        <w:t xml:space="preserve"> </w:t>
      </w:r>
      <w:r w:rsidRPr="00F1326E">
        <w:rPr>
          <w:sz w:val="20"/>
          <w:szCs w:val="20"/>
        </w:rPr>
        <w:tab/>
        <w:t>zewnętrznych</w:t>
      </w:r>
      <w:r>
        <w:rPr>
          <w:sz w:val="20"/>
          <w:szCs w:val="20"/>
        </w:rPr>
        <w:t xml:space="preserve"> o wym.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30x40 cm </w:t>
      </w:r>
      <w:r w:rsidRPr="00F1326E">
        <w:rPr>
          <w:sz w:val="20"/>
          <w:szCs w:val="20"/>
        </w:rPr>
        <w:t>połączonych podciągami</w:t>
      </w:r>
      <w:r>
        <w:rPr>
          <w:sz w:val="20"/>
          <w:szCs w:val="20"/>
        </w:rPr>
        <w:t xml:space="preserve"> ż</w:t>
      </w:r>
      <w:r w:rsidRPr="00F1326E">
        <w:rPr>
          <w:sz w:val="20"/>
          <w:szCs w:val="20"/>
        </w:rPr>
        <w:t>elbetowymi 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xml:space="preserve">), </w:t>
      </w:r>
      <w:r w:rsidRPr="00F1326E">
        <w:rPr>
          <w:sz w:val="20"/>
          <w:szCs w:val="20"/>
        </w:rPr>
        <w:tab/>
        <w:t xml:space="preserve">      </w:t>
      </w:r>
    </w:p>
    <w:p w:rsidR="00076003" w:rsidRDefault="000431B9" w:rsidP="000431B9">
      <w:pPr>
        <w:spacing w:line="360" w:lineRule="auto"/>
        <w:jc w:val="both"/>
        <w:rPr>
          <w:sz w:val="20"/>
          <w:szCs w:val="20"/>
        </w:rPr>
      </w:pPr>
      <w:r w:rsidRPr="00F1326E">
        <w:rPr>
          <w:sz w:val="20"/>
          <w:szCs w:val="20"/>
        </w:rPr>
        <w:t xml:space="preserve">- Nadproża, wieńce i podciągi </w:t>
      </w:r>
      <w:r w:rsidRPr="00F1326E">
        <w:rPr>
          <w:sz w:val="20"/>
          <w:szCs w:val="20"/>
        </w:rPr>
        <w:tab/>
        <w:t>- żelbe</w:t>
      </w:r>
      <w:r>
        <w:rPr>
          <w:sz w:val="20"/>
          <w:szCs w:val="20"/>
        </w:rPr>
        <w:t>towe</w:t>
      </w:r>
      <w:r w:rsidR="00076003">
        <w:rPr>
          <w:sz w:val="20"/>
          <w:szCs w:val="20"/>
        </w:rPr>
        <w:t xml:space="preserve"> z betonu </w:t>
      </w:r>
      <w:r w:rsidR="00076003" w:rsidRPr="00F1326E">
        <w:rPr>
          <w:sz w:val="20"/>
          <w:szCs w:val="20"/>
        </w:rPr>
        <w:t>C-</w:t>
      </w:r>
      <w:r w:rsidR="00AA5CED">
        <w:rPr>
          <w:sz w:val="20"/>
          <w:szCs w:val="20"/>
        </w:rPr>
        <w:t>20</w:t>
      </w:r>
      <w:r w:rsidR="00076003" w:rsidRPr="00F1326E">
        <w:rPr>
          <w:sz w:val="20"/>
          <w:szCs w:val="20"/>
        </w:rPr>
        <w:t>/2</w:t>
      </w:r>
      <w:r w:rsidR="00AA5CED">
        <w:rPr>
          <w:sz w:val="20"/>
          <w:szCs w:val="20"/>
        </w:rPr>
        <w:t>5</w:t>
      </w:r>
      <w:r w:rsidR="00076003" w:rsidRPr="00F1326E">
        <w:rPr>
          <w:sz w:val="20"/>
          <w:szCs w:val="20"/>
        </w:rPr>
        <w:t xml:space="preserve"> (B-2</w:t>
      </w:r>
      <w:r w:rsidR="00AA5CED">
        <w:rPr>
          <w:sz w:val="20"/>
          <w:szCs w:val="20"/>
        </w:rPr>
        <w:t>5</w:t>
      </w:r>
      <w:r w:rsidR="00076003" w:rsidRPr="00F1326E">
        <w:rPr>
          <w:sz w:val="20"/>
          <w:szCs w:val="20"/>
        </w:rPr>
        <w:t>)</w:t>
      </w:r>
      <w:r>
        <w:rPr>
          <w:sz w:val="20"/>
          <w:szCs w:val="20"/>
        </w:rPr>
        <w:t xml:space="preserve">, belkowe wylewane na mokro według </w:t>
      </w:r>
    </w:p>
    <w:p w:rsidR="000431B9" w:rsidRPr="00F1326E" w:rsidRDefault="00076003"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Pr>
          <w:sz w:val="20"/>
          <w:szCs w:val="20"/>
        </w:rPr>
        <w:t xml:space="preserve">rysunków konstrukcyjnych szczegółowo ujęte w projekcie technicznym,  </w:t>
      </w:r>
    </w:p>
    <w:p w:rsidR="000431B9" w:rsidRDefault="000431B9" w:rsidP="000431B9">
      <w:pPr>
        <w:spacing w:line="360" w:lineRule="auto"/>
        <w:jc w:val="both"/>
        <w:rPr>
          <w:sz w:val="20"/>
          <w:szCs w:val="20"/>
        </w:rPr>
      </w:pPr>
      <w:r w:rsidRPr="00F1326E">
        <w:rPr>
          <w:sz w:val="20"/>
          <w:szCs w:val="20"/>
        </w:rPr>
        <w:t>- Klatka schodowa wewnętrzna:</w:t>
      </w:r>
      <w:r w:rsidRPr="00F1326E">
        <w:rPr>
          <w:sz w:val="20"/>
          <w:szCs w:val="20"/>
        </w:rPr>
        <w:tab/>
        <w:t xml:space="preserve">- dwubiegowa prosta, </w:t>
      </w:r>
      <w:r>
        <w:rPr>
          <w:sz w:val="20"/>
          <w:szCs w:val="20"/>
        </w:rPr>
        <w:t>płyta ż</w:t>
      </w:r>
      <w:r w:rsidRPr="00F1326E">
        <w:rPr>
          <w:sz w:val="20"/>
          <w:szCs w:val="20"/>
        </w:rPr>
        <w:t xml:space="preserve">elbetowa </w:t>
      </w:r>
      <w:r>
        <w:rPr>
          <w:sz w:val="20"/>
          <w:szCs w:val="20"/>
        </w:rPr>
        <w:t xml:space="preserve">o gr. 16 cm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xml:space="preserve">) </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wylewane na</w:t>
      </w:r>
      <w:r>
        <w:rPr>
          <w:sz w:val="20"/>
          <w:szCs w:val="20"/>
        </w:rPr>
        <w:t xml:space="preserve"> </w:t>
      </w:r>
      <w:r w:rsidRPr="00F1326E">
        <w:rPr>
          <w:sz w:val="20"/>
          <w:szCs w:val="20"/>
        </w:rPr>
        <w:t>mokro,</w:t>
      </w:r>
      <w:r>
        <w:rPr>
          <w:sz w:val="20"/>
          <w:szCs w:val="20"/>
        </w:rPr>
        <w:t xml:space="preserve"> </w:t>
      </w:r>
      <w:r w:rsidRPr="00F1326E">
        <w:rPr>
          <w:sz w:val="20"/>
          <w:szCs w:val="20"/>
        </w:rPr>
        <w:t>obłożone płytkami gresowymi, montaż balustrad</w:t>
      </w:r>
      <w:r>
        <w:rPr>
          <w:sz w:val="20"/>
          <w:szCs w:val="20"/>
        </w:rPr>
        <w:t xml:space="preserve"> </w:t>
      </w:r>
      <w:r w:rsidRPr="00F1326E">
        <w:rPr>
          <w:sz w:val="20"/>
          <w:szCs w:val="20"/>
        </w:rPr>
        <w:t>typowych do</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konstrukcji</w:t>
      </w:r>
      <w:r>
        <w:rPr>
          <w:sz w:val="20"/>
          <w:szCs w:val="20"/>
        </w:rPr>
        <w:t xml:space="preserve"> żel</w:t>
      </w:r>
      <w:r w:rsidRPr="00F1326E">
        <w:rPr>
          <w:sz w:val="20"/>
          <w:szCs w:val="20"/>
        </w:rPr>
        <w:t>beto</w:t>
      </w:r>
      <w:r>
        <w:rPr>
          <w:sz w:val="20"/>
          <w:szCs w:val="20"/>
        </w:rPr>
        <w:t>wej o wys. 110 cm</w:t>
      </w:r>
      <w:r w:rsidRPr="00F1326E">
        <w:rPr>
          <w:sz w:val="20"/>
          <w:szCs w:val="20"/>
        </w:rPr>
        <w:t xml:space="preserve">, </w:t>
      </w:r>
      <w:r>
        <w:rPr>
          <w:sz w:val="20"/>
          <w:szCs w:val="20"/>
        </w:rPr>
        <w:t xml:space="preserve">schody oprzeć min. 15 cm na ścianie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zewnętrznej, </w:t>
      </w:r>
      <w:r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t>- Schody zewnętrzne:</w:t>
      </w:r>
    </w:p>
    <w:p w:rsidR="000431B9" w:rsidRDefault="000431B9" w:rsidP="000431B9">
      <w:pPr>
        <w:spacing w:line="360" w:lineRule="auto"/>
        <w:jc w:val="both"/>
        <w:rPr>
          <w:sz w:val="20"/>
          <w:szCs w:val="20"/>
        </w:rPr>
      </w:pPr>
      <w:r w:rsidRPr="00F1326E">
        <w:rPr>
          <w:sz w:val="20"/>
          <w:szCs w:val="20"/>
        </w:rPr>
        <w:tab/>
        <w:t>- główne (strona frontowa)</w:t>
      </w:r>
      <w:r w:rsidRPr="00F1326E">
        <w:rPr>
          <w:sz w:val="20"/>
          <w:szCs w:val="20"/>
        </w:rPr>
        <w:tab/>
        <w:t>- żelbetowe</w:t>
      </w:r>
      <w:r>
        <w:rPr>
          <w:sz w:val="20"/>
          <w:szCs w:val="20"/>
        </w:rPr>
        <w:t xml:space="preserve">, płyta żelbetowa gr. 15 cm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F1326E">
        <w:rPr>
          <w:sz w:val="20"/>
          <w:szCs w:val="20"/>
        </w:rPr>
        <w:t>monolityczne wylewane na</w:t>
      </w:r>
      <w:r>
        <w:rPr>
          <w:sz w:val="20"/>
          <w:szCs w:val="20"/>
        </w:rPr>
        <w:t xml:space="preserve"> </w:t>
      </w:r>
      <w:r w:rsidRPr="00F1326E">
        <w:rPr>
          <w:sz w:val="20"/>
          <w:szCs w:val="20"/>
        </w:rPr>
        <w:t>mokro, betonowe, wykończone płytkami</w:t>
      </w:r>
      <w:r>
        <w:rPr>
          <w:sz w:val="20"/>
          <w:szCs w:val="20"/>
        </w:rPr>
        <w:t xml:space="preserve"> </w:t>
      </w:r>
      <w:r w:rsidRPr="00F1326E">
        <w:rPr>
          <w:sz w:val="20"/>
          <w:szCs w:val="20"/>
        </w:rPr>
        <w:t>gresowymi,</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montaż balustrad</w:t>
      </w:r>
      <w:r>
        <w:rPr>
          <w:sz w:val="20"/>
          <w:szCs w:val="20"/>
        </w:rPr>
        <w:t xml:space="preserve"> aluminiowych </w:t>
      </w:r>
      <w:r w:rsidRPr="00F1326E">
        <w:rPr>
          <w:sz w:val="20"/>
          <w:szCs w:val="20"/>
        </w:rPr>
        <w:t>typowych</w:t>
      </w:r>
      <w:r>
        <w:rPr>
          <w:sz w:val="20"/>
          <w:szCs w:val="20"/>
        </w:rPr>
        <w:t xml:space="preserve"> od czoła do konstrukcji</w:t>
      </w:r>
      <w:r w:rsidRPr="00F1326E">
        <w:rPr>
          <w:sz w:val="20"/>
          <w:szCs w:val="20"/>
        </w:rPr>
        <w:t>,</w:t>
      </w:r>
      <w:r>
        <w:rPr>
          <w:sz w:val="20"/>
          <w:szCs w:val="20"/>
        </w:rPr>
        <w:t xml:space="preserve"> </w:t>
      </w:r>
      <w:r w:rsidRPr="00F1326E">
        <w:rPr>
          <w:sz w:val="20"/>
          <w:szCs w:val="20"/>
        </w:rPr>
        <w:t xml:space="preserve"> </w:t>
      </w:r>
      <w:r w:rsidRPr="00F1326E">
        <w:rPr>
          <w:sz w:val="20"/>
          <w:szCs w:val="20"/>
        </w:rPr>
        <w:tab/>
      </w:r>
    </w:p>
    <w:p w:rsidR="000431B9" w:rsidRPr="00F1326E" w:rsidRDefault="000431B9" w:rsidP="000431B9">
      <w:pPr>
        <w:spacing w:line="360" w:lineRule="auto"/>
        <w:jc w:val="both"/>
        <w:rPr>
          <w:sz w:val="20"/>
          <w:szCs w:val="20"/>
        </w:rPr>
      </w:pPr>
      <w:r w:rsidRPr="00F1326E">
        <w:rPr>
          <w:sz w:val="20"/>
          <w:szCs w:val="20"/>
        </w:rPr>
        <w:tab/>
        <w:t>- boczne (przy klatce schodowej)</w:t>
      </w:r>
      <w:r w:rsidRPr="00F1326E">
        <w:rPr>
          <w:sz w:val="20"/>
          <w:szCs w:val="20"/>
        </w:rPr>
        <w:tab/>
        <w:t>- żelbetowe</w:t>
      </w:r>
      <w:r>
        <w:rPr>
          <w:sz w:val="20"/>
          <w:szCs w:val="20"/>
        </w:rPr>
        <w:t>, płyta żelbetowa gr. 15 cm</w:t>
      </w:r>
      <w:r w:rsidRPr="00E16F34">
        <w:rPr>
          <w:sz w:val="20"/>
          <w:szCs w:val="20"/>
        </w:rPr>
        <w:t xml:space="preserve">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F1326E">
        <w:rPr>
          <w:sz w:val="20"/>
          <w:szCs w:val="20"/>
        </w:rPr>
        <w:t>monolityczne wylewane na</w:t>
      </w:r>
      <w:r>
        <w:rPr>
          <w:sz w:val="20"/>
          <w:szCs w:val="20"/>
        </w:rPr>
        <w:t xml:space="preserve"> </w:t>
      </w:r>
      <w:r w:rsidRPr="00F1326E">
        <w:rPr>
          <w:sz w:val="20"/>
          <w:szCs w:val="20"/>
        </w:rPr>
        <w:t>mokro, betonowe, wykończone płytkami</w:t>
      </w:r>
    </w:p>
    <w:p w:rsidR="004376CE" w:rsidRDefault="000431B9" w:rsidP="000431B9">
      <w:pPr>
        <w:spacing w:line="360" w:lineRule="auto"/>
        <w:jc w:val="both"/>
        <w:rPr>
          <w:sz w:val="20"/>
          <w:szCs w:val="20"/>
        </w:rPr>
      </w:pPr>
      <w:r w:rsidRPr="00F1326E">
        <w:rPr>
          <w:sz w:val="20"/>
          <w:szCs w:val="20"/>
        </w:rPr>
        <w:tab/>
      </w:r>
      <w:r w:rsidRPr="00F1326E">
        <w:rPr>
          <w:sz w:val="20"/>
          <w:szCs w:val="20"/>
        </w:rPr>
        <w:tab/>
      </w:r>
      <w:r w:rsidRPr="00F1326E">
        <w:rPr>
          <w:sz w:val="20"/>
          <w:szCs w:val="20"/>
        </w:rPr>
        <w:tab/>
      </w:r>
      <w:r w:rsidRPr="00F1326E">
        <w:rPr>
          <w:sz w:val="20"/>
          <w:szCs w:val="20"/>
        </w:rPr>
        <w:tab/>
      </w:r>
      <w:r>
        <w:rPr>
          <w:sz w:val="20"/>
          <w:szCs w:val="20"/>
        </w:rPr>
        <w:t>g</w:t>
      </w:r>
      <w:r w:rsidRPr="00F1326E">
        <w:rPr>
          <w:sz w:val="20"/>
          <w:szCs w:val="20"/>
        </w:rPr>
        <w:t xml:space="preserve">resowymi, montaż balustrad </w:t>
      </w:r>
      <w:r>
        <w:rPr>
          <w:sz w:val="20"/>
          <w:szCs w:val="20"/>
        </w:rPr>
        <w:t xml:space="preserve">aluminiowych </w:t>
      </w:r>
      <w:r w:rsidRPr="00F1326E">
        <w:rPr>
          <w:sz w:val="20"/>
          <w:szCs w:val="20"/>
        </w:rPr>
        <w:t>typowych</w:t>
      </w:r>
      <w:r>
        <w:rPr>
          <w:sz w:val="20"/>
          <w:szCs w:val="20"/>
        </w:rPr>
        <w:t xml:space="preserve"> od czoła do konstrukcji</w:t>
      </w:r>
      <w:r w:rsidRPr="00F1326E">
        <w:rPr>
          <w:sz w:val="20"/>
          <w:szCs w:val="20"/>
        </w:rPr>
        <w:t>,</w:t>
      </w:r>
    </w:p>
    <w:p w:rsidR="000431B9" w:rsidRPr="00F1326E" w:rsidRDefault="004376CE"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zbrojenie płyty żelbetowej schodów połączyć z płytą stropową nad przyziemiem,</w:t>
      </w:r>
      <w:r w:rsidR="000431B9" w:rsidRPr="00F1326E">
        <w:rPr>
          <w:sz w:val="20"/>
          <w:szCs w:val="20"/>
        </w:rPr>
        <w:t xml:space="preserve">   </w:t>
      </w:r>
    </w:p>
    <w:p w:rsidR="006506C5" w:rsidRDefault="000431B9" w:rsidP="006506C5">
      <w:pPr>
        <w:spacing w:line="360" w:lineRule="auto"/>
        <w:jc w:val="both"/>
        <w:rPr>
          <w:sz w:val="20"/>
          <w:szCs w:val="20"/>
        </w:rPr>
      </w:pPr>
      <w:r w:rsidRPr="00F1326E">
        <w:rPr>
          <w:sz w:val="20"/>
          <w:szCs w:val="20"/>
        </w:rPr>
        <w:t xml:space="preserve">- Kominy </w:t>
      </w:r>
      <w:r w:rsidRPr="00F1326E">
        <w:rPr>
          <w:sz w:val="20"/>
          <w:szCs w:val="20"/>
        </w:rPr>
        <w:tab/>
      </w:r>
      <w:r w:rsidRPr="00F1326E">
        <w:rPr>
          <w:sz w:val="20"/>
          <w:szCs w:val="20"/>
        </w:rPr>
        <w:tab/>
      </w:r>
      <w:r w:rsidRPr="00F1326E">
        <w:rPr>
          <w:sz w:val="20"/>
          <w:szCs w:val="20"/>
        </w:rPr>
        <w:tab/>
      </w:r>
      <w:r w:rsidR="006506C5">
        <w:rPr>
          <w:sz w:val="20"/>
          <w:szCs w:val="20"/>
        </w:rPr>
        <w:t xml:space="preserve">- </w:t>
      </w:r>
      <w:r w:rsidR="006506C5" w:rsidRPr="008723D5">
        <w:rPr>
          <w:sz w:val="20"/>
          <w:szCs w:val="20"/>
        </w:rPr>
        <w:t xml:space="preserve">z cegły pełnej </w:t>
      </w:r>
      <w:r w:rsidR="006506C5">
        <w:rPr>
          <w:sz w:val="20"/>
          <w:szCs w:val="20"/>
        </w:rPr>
        <w:t xml:space="preserve">klasy min.150 </w:t>
      </w:r>
      <w:r w:rsidR="006506C5" w:rsidRPr="008723D5">
        <w:rPr>
          <w:sz w:val="20"/>
          <w:szCs w:val="20"/>
        </w:rPr>
        <w:t xml:space="preserve">na zaprawie cementowo-wapiennej, </w:t>
      </w:r>
    </w:p>
    <w:p w:rsidR="006506C5" w:rsidRDefault="006506C5" w:rsidP="006506C5">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ponad dachem </w:t>
      </w:r>
      <w:r>
        <w:rPr>
          <w:sz w:val="20"/>
          <w:szCs w:val="20"/>
        </w:rPr>
        <w:t>z cegieł klinkierowych</w:t>
      </w:r>
      <w:r w:rsidRPr="008723D5">
        <w:rPr>
          <w:sz w:val="20"/>
          <w:szCs w:val="20"/>
        </w:rPr>
        <w:t>,</w:t>
      </w:r>
      <w:r>
        <w:rPr>
          <w:sz w:val="20"/>
          <w:szCs w:val="20"/>
        </w:rPr>
        <w:t xml:space="preserve"> </w:t>
      </w:r>
      <w:r w:rsidRPr="008723D5">
        <w:rPr>
          <w:sz w:val="20"/>
          <w:szCs w:val="20"/>
        </w:rPr>
        <w:t xml:space="preserve">czapki kominowe </w:t>
      </w:r>
      <w:r>
        <w:rPr>
          <w:sz w:val="20"/>
          <w:szCs w:val="20"/>
        </w:rPr>
        <w:t xml:space="preserve">betonowe gr. 5 cm </w:t>
      </w:r>
    </w:p>
    <w:p w:rsidR="000431B9" w:rsidRPr="00F1326E" w:rsidRDefault="006506C5"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obudowane blachą,  </w:t>
      </w:r>
      <w:r w:rsidR="000431B9" w:rsidRPr="00F1326E">
        <w:rPr>
          <w:sz w:val="20"/>
          <w:szCs w:val="20"/>
        </w:rPr>
        <w:tab/>
        <w:t xml:space="preserve">   </w:t>
      </w:r>
    </w:p>
    <w:p w:rsidR="008246AC" w:rsidRDefault="000431B9" w:rsidP="008246AC">
      <w:pPr>
        <w:spacing w:line="360" w:lineRule="auto"/>
        <w:jc w:val="both"/>
        <w:rPr>
          <w:sz w:val="20"/>
          <w:szCs w:val="20"/>
        </w:rPr>
      </w:pPr>
      <w:r w:rsidRPr="00F1326E">
        <w:rPr>
          <w:sz w:val="20"/>
          <w:szCs w:val="20"/>
        </w:rPr>
        <w:t xml:space="preserve">- Konstrukcja dachowa </w:t>
      </w:r>
      <w:r w:rsidRPr="00F1326E">
        <w:rPr>
          <w:sz w:val="20"/>
          <w:szCs w:val="20"/>
        </w:rPr>
        <w:tab/>
      </w:r>
      <w:r w:rsidRPr="00F1326E">
        <w:rPr>
          <w:sz w:val="20"/>
          <w:szCs w:val="20"/>
        </w:rPr>
        <w:tab/>
        <w:t xml:space="preserve">- drewniana, nietypowa, </w:t>
      </w:r>
      <w:r w:rsidR="008246AC">
        <w:rPr>
          <w:sz w:val="20"/>
          <w:szCs w:val="20"/>
        </w:rPr>
        <w:t>płatwie 16x16, krokwie 16x8 w rozstawie ok.90 cm,</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krokwie koszowe o wym. 18x18 cm, słupy drewniane 16x16 o wys. zmiennej</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wysokości w rozstawie 3-4 m z mieczami 16x16 o dł. 90 cm, murłaty 16x16</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zakotwione do konstrukcji żelbetowej kotwami M16x400 w rozstawie co 1,50 m,</w:t>
      </w:r>
    </w:p>
    <w:p w:rsidR="008246AC"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sidRPr="00F1326E">
        <w:rPr>
          <w:sz w:val="20"/>
          <w:szCs w:val="20"/>
        </w:rPr>
        <w:t>ocieplona wełną</w:t>
      </w:r>
      <w:r w:rsidR="006506C5">
        <w:rPr>
          <w:sz w:val="20"/>
          <w:szCs w:val="20"/>
        </w:rPr>
        <w:t xml:space="preserve"> m</w:t>
      </w:r>
      <w:r w:rsidR="000431B9" w:rsidRPr="00F1326E">
        <w:rPr>
          <w:sz w:val="20"/>
          <w:szCs w:val="20"/>
        </w:rPr>
        <w:t>ineralną</w:t>
      </w:r>
      <w:r w:rsidR="006506C5">
        <w:rPr>
          <w:sz w:val="20"/>
          <w:szCs w:val="20"/>
        </w:rPr>
        <w:t xml:space="preserve"> gr.25 cm obudowane płytami</w:t>
      </w:r>
      <w:r>
        <w:rPr>
          <w:sz w:val="20"/>
          <w:szCs w:val="20"/>
        </w:rPr>
        <w:t xml:space="preserve"> </w:t>
      </w:r>
      <w:r w:rsidR="006506C5">
        <w:rPr>
          <w:sz w:val="20"/>
          <w:szCs w:val="20"/>
        </w:rPr>
        <w:t>gipsowo-kartonowymi</w:t>
      </w:r>
    </w:p>
    <w:p w:rsidR="000431B9" w:rsidRPr="00F1326E"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przeciwpożarowymi - 2x18 mm,  </w:t>
      </w:r>
      <w:r w:rsidR="006506C5">
        <w:rPr>
          <w:sz w:val="20"/>
          <w:szCs w:val="20"/>
        </w:rPr>
        <w:t xml:space="preserve"> </w:t>
      </w:r>
      <w:r w:rsidR="000431B9" w:rsidRPr="00F1326E">
        <w:rPr>
          <w:sz w:val="20"/>
          <w:szCs w:val="20"/>
        </w:rPr>
        <w:tab/>
        <w:t xml:space="preserve"> </w:t>
      </w:r>
    </w:p>
    <w:p w:rsidR="000431B9" w:rsidRPr="00F1326E" w:rsidRDefault="000431B9" w:rsidP="000431B9">
      <w:pPr>
        <w:spacing w:line="360" w:lineRule="auto"/>
        <w:jc w:val="both"/>
        <w:rPr>
          <w:sz w:val="20"/>
          <w:szCs w:val="20"/>
        </w:rPr>
      </w:pPr>
      <w:r w:rsidRPr="00F1326E">
        <w:rPr>
          <w:sz w:val="20"/>
          <w:szCs w:val="20"/>
        </w:rPr>
        <w:t xml:space="preserve">- Układ dachu </w:t>
      </w:r>
      <w:r w:rsidRPr="00F1326E">
        <w:rPr>
          <w:sz w:val="20"/>
          <w:szCs w:val="20"/>
        </w:rPr>
        <w:tab/>
      </w:r>
      <w:r w:rsidRPr="00F1326E">
        <w:rPr>
          <w:sz w:val="20"/>
          <w:szCs w:val="20"/>
        </w:rPr>
        <w:tab/>
      </w:r>
      <w:r w:rsidRPr="00F1326E">
        <w:rPr>
          <w:sz w:val="20"/>
          <w:szCs w:val="20"/>
        </w:rPr>
        <w:tab/>
        <w:t>- czterospadowy</w:t>
      </w:r>
      <w:r w:rsidR="008246AC">
        <w:rPr>
          <w:sz w:val="20"/>
          <w:szCs w:val="20"/>
        </w:rPr>
        <w:t xml:space="preserve"> o pochyleniu od 13</w:t>
      </w:r>
      <w:r w:rsidR="008246AC">
        <w:rPr>
          <w:sz w:val="20"/>
          <w:szCs w:val="20"/>
        </w:rPr>
        <w:sym w:font="Symbol" w:char="F0B0"/>
      </w:r>
      <w:r w:rsidR="008246AC">
        <w:rPr>
          <w:sz w:val="20"/>
          <w:szCs w:val="20"/>
        </w:rPr>
        <w:t xml:space="preserve"> do 27</w:t>
      </w:r>
      <w:r w:rsidR="008246AC">
        <w:rPr>
          <w:sz w:val="20"/>
          <w:szCs w:val="20"/>
        </w:rPr>
        <w:sym w:font="Symbol" w:char="F0B0"/>
      </w:r>
      <w:r w:rsidR="008246AC">
        <w:rPr>
          <w:sz w:val="20"/>
          <w:szCs w:val="20"/>
        </w:rPr>
        <w:t xml:space="preserve">, </w:t>
      </w:r>
    </w:p>
    <w:p w:rsidR="008246AC" w:rsidRDefault="000431B9" w:rsidP="000431B9">
      <w:pPr>
        <w:spacing w:line="360" w:lineRule="auto"/>
        <w:jc w:val="both"/>
        <w:rPr>
          <w:sz w:val="20"/>
          <w:szCs w:val="20"/>
        </w:rPr>
      </w:pPr>
      <w:r w:rsidRPr="00F1326E">
        <w:rPr>
          <w:sz w:val="20"/>
          <w:szCs w:val="20"/>
        </w:rPr>
        <w:t xml:space="preserve">- Pokrycie dachowe </w:t>
      </w:r>
      <w:r w:rsidRPr="00F1326E">
        <w:rPr>
          <w:sz w:val="20"/>
          <w:szCs w:val="20"/>
        </w:rPr>
        <w:tab/>
      </w:r>
      <w:r w:rsidRPr="00F1326E">
        <w:rPr>
          <w:sz w:val="20"/>
          <w:szCs w:val="20"/>
        </w:rPr>
        <w:tab/>
        <w:t xml:space="preserve">- blacha ocynkowana trapezowa </w:t>
      </w:r>
      <w:r w:rsidR="008246AC">
        <w:rPr>
          <w:sz w:val="20"/>
          <w:szCs w:val="20"/>
        </w:rPr>
        <w:t xml:space="preserve">powlekana </w:t>
      </w:r>
      <w:r w:rsidRPr="00F1326E">
        <w:rPr>
          <w:sz w:val="20"/>
          <w:szCs w:val="20"/>
        </w:rPr>
        <w:t>typowa,</w:t>
      </w:r>
      <w:r w:rsidR="008246AC">
        <w:rPr>
          <w:sz w:val="20"/>
          <w:szCs w:val="20"/>
        </w:rPr>
        <w:t xml:space="preserve"> </w:t>
      </w:r>
      <w:r w:rsidRPr="00F1326E">
        <w:rPr>
          <w:sz w:val="20"/>
          <w:szCs w:val="20"/>
        </w:rPr>
        <w:t>malowana</w:t>
      </w:r>
      <w:r w:rsidR="008246AC">
        <w:rPr>
          <w:sz w:val="20"/>
          <w:szCs w:val="20"/>
        </w:rPr>
        <w:t xml:space="preserve"> proszkowo</w:t>
      </w:r>
      <w:r w:rsidRPr="00F1326E">
        <w:rPr>
          <w:sz w:val="20"/>
          <w:szCs w:val="20"/>
        </w:rPr>
        <w:t>,</w:t>
      </w:r>
    </w:p>
    <w:p w:rsidR="000431B9" w:rsidRPr="00F1326E"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w:t>
      </w:r>
      <w:r w:rsidR="000431B9" w:rsidRPr="00F1326E">
        <w:rPr>
          <w:sz w:val="20"/>
          <w:szCs w:val="20"/>
        </w:rPr>
        <w:t xml:space="preserve">czerwona </w:t>
      </w:r>
      <w:r>
        <w:rPr>
          <w:sz w:val="20"/>
          <w:szCs w:val="20"/>
        </w:rPr>
        <w:t>- dopasować kolor i fakturę blachy jak na części istniejącej budynku</w:t>
      </w:r>
      <w:r w:rsidR="000431B9"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t xml:space="preserve">- Instalacja odgromowa </w:t>
      </w:r>
      <w:r w:rsidRPr="00F1326E">
        <w:rPr>
          <w:sz w:val="20"/>
          <w:szCs w:val="20"/>
        </w:rPr>
        <w:tab/>
      </w:r>
      <w:r w:rsidRPr="00F1326E">
        <w:rPr>
          <w:sz w:val="20"/>
          <w:szCs w:val="20"/>
        </w:rPr>
        <w:tab/>
      </w:r>
      <w:r w:rsidR="00A9389D">
        <w:rPr>
          <w:sz w:val="20"/>
          <w:szCs w:val="20"/>
        </w:rPr>
        <w:t xml:space="preserve">- </w:t>
      </w:r>
      <w:r w:rsidRPr="00F1326E">
        <w:rPr>
          <w:sz w:val="20"/>
          <w:szCs w:val="20"/>
        </w:rPr>
        <w:t xml:space="preserve">na kalenicy, </w:t>
      </w:r>
      <w:r w:rsidRPr="00F1326E">
        <w:rPr>
          <w:sz w:val="20"/>
          <w:szCs w:val="20"/>
        </w:rPr>
        <w:tab/>
        <w:t xml:space="preserve">      </w:t>
      </w:r>
    </w:p>
    <w:p w:rsidR="000431B9" w:rsidRPr="00F1326E" w:rsidRDefault="000431B9" w:rsidP="000431B9">
      <w:pPr>
        <w:spacing w:line="360" w:lineRule="auto"/>
        <w:jc w:val="both"/>
        <w:rPr>
          <w:sz w:val="20"/>
          <w:szCs w:val="20"/>
        </w:rPr>
      </w:pPr>
      <w:r w:rsidRPr="00F1326E">
        <w:rPr>
          <w:sz w:val="20"/>
          <w:szCs w:val="20"/>
        </w:rPr>
        <w:t xml:space="preserve">- Obróbki blacharskie </w:t>
      </w:r>
      <w:r w:rsidRPr="00F1326E">
        <w:rPr>
          <w:sz w:val="20"/>
          <w:szCs w:val="20"/>
        </w:rPr>
        <w:tab/>
      </w:r>
      <w:r w:rsidRPr="00F1326E">
        <w:rPr>
          <w:sz w:val="20"/>
          <w:szCs w:val="20"/>
        </w:rPr>
        <w:tab/>
        <w:t>- z blachy ocynkowanej, typowe,</w:t>
      </w:r>
      <w:r w:rsidR="00A9389D">
        <w:rPr>
          <w:sz w:val="20"/>
          <w:szCs w:val="20"/>
        </w:rPr>
        <w:t xml:space="preserve"> czerwone lub brązowe jak pokrycie lub rynny, </w:t>
      </w:r>
    </w:p>
    <w:p w:rsidR="000431B9" w:rsidRPr="00F1326E" w:rsidRDefault="000431B9" w:rsidP="000431B9">
      <w:pPr>
        <w:spacing w:line="360" w:lineRule="auto"/>
        <w:jc w:val="both"/>
        <w:rPr>
          <w:sz w:val="20"/>
          <w:szCs w:val="20"/>
        </w:rPr>
      </w:pPr>
      <w:r w:rsidRPr="00F1326E">
        <w:rPr>
          <w:sz w:val="20"/>
          <w:szCs w:val="20"/>
        </w:rPr>
        <w:t xml:space="preserve">- Rynny </w:t>
      </w:r>
      <w:r w:rsidRPr="00F1326E">
        <w:rPr>
          <w:sz w:val="20"/>
          <w:szCs w:val="20"/>
        </w:rPr>
        <w:tab/>
      </w:r>
      <w:r w:rsidRPr="00F1326E">
        <w:rPr>
          <w:sz w:val="20"/>
          <w:szCs w:val="20"/>
        </w:rPr>
        <w:tab/>
      </w:r>
      <w:r w:rsidRPr="00F1326E">
        <w:rPr>
          <w:sz w:val="20"/>
          <w:szCs w:val="20"/>
        </w:rPr>
        <w:tab/>
      </w:r>
      <w:r w:rsidRPr="00F1326E">
        <w:rPr>
          <w:sz w:val="20"/>
          <w:szCs w:val="20"/>
        </w:rPr>
        <w:tab/>
      </w:r>
      <w:r w:rsidR="00A9389D">
        <w:rPr>
          <w:sz w:val="20"/>
          <w:szCs w:val="20"/>
        </w:rPr>
        <w:t>-</w:t>
      </w:r>
      <w:r w:rsidRPr="00F1326E">
        <w:rPr>
          <w:sz w:val="20"/>
          <w:szCs w:val="20"/>
        </w:rPr>
        <w:t xml:space="preserve"> z pcw, typowe, malowane,</w:t>
      </w:r>
      <w:r w:rsidR="00A9389D">
        <w:rPr>
          <w:sz w:val="20"/>
          <w:szCs w:val="20"/>
        </w:rPr>
        <w:t xml:space="preserve"> kolor brązowe jak na części istniejącej,</w:t>
      </w:r>
      <w:r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lastRenderedPageBreak/>
        <w:t xml:space="preserve">- Rury spustowe </w:t>
      </w:r>
      <w:r w:rsidRPr="00F1326E">
        <w:rPr>
          <w:sz w:val="20"/>
          <w:szCs w:val="20"/>
        </w:rPr>
        <w:tab/>
      </w:r>
      <w:r w:rsidRPr="00F1326E">
        <w:rPr>
          <w:sz w:val="20"/>
          <w:szCs w:val="20"/>
        </w:rPr>
        <w:tab/>
      </w:r>
      <w:r w:rsidRPr="00F1326E">
        <w:rPr>
          <w:sz w:val="20"/>
          <w:szCs w:val="20"/>
        </w:rPr>
        <w:tab/>
        <w:t>- z pcw, typowe, malowane,</w:t>
      </w:r>
      <w:r w:rsidR="00A9389D">
        <w:rPr>
          <w:sz w:val="20"/>
          <w:szCs w:val="20"/>
        </w:rPr>
        <w:t xml:space="preserve"> kolor brązowe jak na części istniejącej,</w:t>
      </w:r>
    </w:p>
    <w:p w:rsidR="00076003" w:rsidRDefault="000431B9" w:rsidP="000431B9">
      <w:pPr>
        <w:spacing w:line="360" w:lineRule="auto"/>
        <w:jc w:val="both"/>
        <w:rPr>
          <w:sz w:val="20"/>
          <w:szCs w:val="20"/>
        </w:rPr>
      </w:pPr>
      <w:r>
        <w:rPr>
          <w:sz w:val="20"/>
          <w:szCs w:val="20"/>
        </w:rPr>
        <w:tab/>
        <w:t>W projekcie konstrukcyjnym zostały szczegółowe rozwiązania konstrukcyjne, które zostały wykonane                   w projekcie technicznym.</w:t>
      </w:r>
      <w:r w:rsidR="00A9389D">
        <w:rPr>
          <w:sz w:val="20"/>
          <w:szCs w:val="20"/>
        </w:rPr>
        <w:tab/>
      </w:r>
      <w:r>
        <w:rPr>
          <w:sz w:val="20"/>
          <w:szCs w:val="20"/>
        </w:rPr>
        <w:t xml:space="preserve">   </w:t>
      </w:r>
    </w:p>
    <w:p w:rsidR="004D52E4" w:rsidRDefault="00076003" w:rsidP="00076003">
      <w:pPr>
        <w:spacing w:line="360" w:lineRule="auto"/>
        <w:jc w:val="both"/>
        <w:rPr>
          <w:sz w:val="20"/>
          <w:szCs w:val="20"/>
        </w:rPr>
      </w:pPr>
      <w:r>
        <w:rPr>
          <w:sz w:val="20"/>
          <w:szCs w:val="20"/>
        </w:rPr>
        <w:tab/>
        <w:t xml:space="preserve">Wszystkie roboty należy wykonać z zasadami wiedzy i sztuki budowlanej, zgodnie z obowiązującymi normami przy użyciu wyrobów i materiałów budowlanych dopuszczonych do obrotu i powszechnego stosowania          w budownictwie pod nadzorem osoby posiadającej odpowiednie uprawnienia budowlane i przy zachowaniu przepisów BHP.    </w:t>
      </w:r>
    </w:p>
    <w:p w:rsidR="004D52E4" w:rsidRPr="009E096D" w:rsidRDefault="004D52E4" w:rsidP="004D52E4">
      <w:pPr>
        <w:spacing w:line="360" w:lineRule="auto"/>
        <w:rPr>
          <w:b/>
          <w:sz w:val="20"/>
          <w:szCs w:val="20"/>
        </w:rPr>
      </w:pPr>
      <w:r>
        <w:rPr>
          <w:b/>
          <w:sz w:val="20"/>
          <w:szCs w:val="20"/>
        </w:rPr>
        <w:tab/>
        <w:t>5</w:t>
      </w:r>
      <w:r w:rsidRPr="009E096D">
        <w:rPr>
          <w:b/>
          <w:sz w:val="20"/>
          <w:szCs w:val="20"/>
        </w:rPr>
        <w:t>.</w:t>
      </w:r>
      <w:r w:rsidR="00E95291">
        <w:rPr>
          <w:b/>
          <w:sz w:val="20"/>
          <w:szCs w:val="20"/>
        </w:rPr>
        <w:t>1</w:t>
      </w:r>
      <w:r w:rsidRPr="009E096D">
        <w:rPr>
          <w:b/>
          <w:sz w:val="20"/>
          <w:szCs w:val="20"/>
        </w:rPr>
        <w:t>.</w:t>
      </w:r>
      <w:r w:rsidR="00E95291">
        <w:rPr>
          <w:b/>
          <w:sz w:val="20"/>
          <w:szCs w:val="20"/>
        </w:rPr>
        <w:t>1.</w:t>
      </w:r>
      <w:r w:rsidRPr="009E096D">
        <w:rPr>
          <w:b/>
          <w:sz w:val="20"/>
          <w:szCs w:val="20"/>
        </w:rPr>
        <w:t xml:space="preserve"> Bezpieczeństwa pożarowego</w:t>
      </w:r>
      <w:r>
        <w:rPr>
          <w:b/>
          <w:sz w:val="20"/>
          <w:szCs w:val="20"/>
        </w:rPr>
        <w:t xml:space="preserve">. Warunki ochrony przeciwpożarowej - p. 13 </w:t>
      </w:r>
    </w:p>
    <w:p w:rsidR="004D52E4" w:rsidRPr="00206F2C" w:rsidRDefault="004D52E4" w:rsidP="004D52E4">
      <w:pPr>
        <w:spacing w:line="360" w:lineRule="auto"/>
        <w:jc w:val="both"/>
        <w:rPr>
          <w:sz w:val="20"/>
          <w:szCs w:val="20"/>
        </w:rPr>
      </w:pPr>
      <w:r>
        <w:rPr>
          <w:b/>
          <w:sz w:val="20"/>
          <w:szCs w:val="20"/>
        </w:rPr>
        <w:tab/>
      </w:r>
      <w:r>
        <w:rPr>
          <w:sz w:val="20"/>
          <w:szCs w:val="20"/>
        </w:rPr>
        <w:t xml:space="preserve">Niniejsza inwestycja spełnia wymagania bezpieczeństwa pożarowego dla budynku szkoły. Projektowana rozbudowa będzie wykonana jako osobna strefa pożarowa. Winda będzie posiadała drzwi przeciwpożarowe EI60 na każdej kondygnacji. Zastosowane materiały budowlane na elementy konstrukcyjne obiektu są materiałami niepalnymi      i nierozprzestrzeniającymi ognia (NRO) i powinny być odpowiednio zaimpregnowane i zabezpieczone przed wbudowaniem.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w:t>
      </w:r>
      <w:r w:rsidRPr="009E096D">
        <w:rPr>
          <w:b/>
          <w:sz w:val="20"/>
          <w:szCs w:val="20"/>
        </w:rPr>
        <w:t>.</w:t>
      </w:r>
      <w:r w:rsidR="00E95291">
        <w:rPr>
          <w:b/>
          <w:sz w:val="20"/>
          <w:szCs w:val="20"/>
        </w:rPr>
        <w:t>2.</w:t>
      </w:r>
      <w:r w:rsidRPr="009E096D">
        <w:rPr>
          <w:b/>
          <w:sz w:val="20"/>
          <w:szCs w:val="20"/>
        </w:rPr>
        <w:t xml:space="preserve"> </w:t>
      </w:r>
      <w:r>
        <w:rPr>
          <w:b/>
          <w:sz w:val="20"/>
          <w:szCs w:val="20"/>
        </w:rPr>
        <w:t>Warunków higieny,</w:t>
      </w:r>
      <w:r w:rsidRPr="009E096D">
        <w:rPr>
          <w:b/>
          <w:sz w:val="20"/>
          <w:szCs w:val="20"/>
        </w:rPr>
        <w:t xml:space="preserve"> zdrow</w:t>
      </w:r>
      <w:r>
        <w:rPr>
          <w:b/>
          <w:sz w:val="20"/>
          <w:szCs w:val="20"/>
        </w:rPr>
        <w:t>ia</w:t>
      </w:r>
      <w:r w:rsidRPr="009E096D">
        <w:rPr>
          <w:b/>
          <w:sz w:val="20"/>
          <w:szCs w:val="20"/>
        </w:rPr>
        <w:t xml:space="preserve"> oraz ochrony środowiska</w:t>
      </w:r>
    </w:p>
    <w:p w:rsidR="004D52E4" w:rsidRDefault="004D52E4" w:rsidP="004D52E4">
      <w:pPr>
        <w:spacing w:line="360" w:lineRule="auto"/>
        <w:jc w:val="both"/>
        <w:rPr>
          <w:sz w:val="20"/>
          <w:szCs w:val="20"/>
        </w:rPr>
      </w:pPr>
      <w:r>
        <w:rPr>
          <w:b/>
          <w:sz w:val="20"/>
          <w:szCs w:val="20"/>
        </w:rPr>
        <w:tab/>
      </w:r>
      <w:r w:rsidRPr="00206F2C">
        <w:rPr>
          <w:sz w:val="20"/>
          <w:szCs w:val="20"/>
        </w:rPr>
        <w:t>Wpływ przewidzianych robót na zmianę środowiska jest nieznaczny</w:t>
      </w:r>
      <w:r>
        <w:rPr>
          <w:sz w:val="20"/>
          <w:szCs w:val="20"/>
        </w:rPr>
        <w:t xml:space="preserve">, poprzez wyposażenie i funkcję nie wprowadza szczególnej emisji hałasu czy promieniowania. Nie zwiększa się zapotrzebowania na energię. Wszystkie </w:t>
      </w:r>
    </w:p>
    <w:p w:rsidR="004D52E4" w:rsidRDefault="004D52E4" w:rsidP="004D52E4">
      <w:pPr>
        <w:spacing w:line="360" w:lineRule="auto"/>
        <w:jc w:val="both"/>
        <w:rPr>
          <w:sz w:val="20"/>
          <w:szCs w:val="20"/>
        </w:rPr>
      </w:pPr>
      <w:r>
        <w:rPr>
          <w:sz w:val="20"/>
          <w:szCs w:val="20"/>
        </w:rPr>
        <w:t xml:space="preserve">materiały użyte do budowy i wykończenia muszą posiadać atesty i certyfikaty dopuszczające ich stosowania                   w budownictwie. </w:t>
      </w:r>
      <w:r w:rsidRPr="00206F2C">
        <w:rPr>
          <w:sz w:val="20"/>
          <w:szCs w:val="20"/>
        </w:rPr>
        <w:t xml:space="preserve">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1.2</w:t>
      </w:r>
      <w:r w:rsidRPr="009E096D">
        <w:rPr>
          <w:b/>
          <w:sz w:val="20"/>
          <w:szCs w:val="20"/>
        </w:rPr>
        <w:t>. Bezpieczeństw</w:t>
      </w:r>
      <w:r>
        <w:rPr>
          <w:b/>
          <w:sz w:val="20"/>
          <w:szCs w:val="20"/>
        </w:rPr>
        <w:t>a</w:t>
      </w:r>
      <w:r w:rsidRPr="009E096D">
        <w:rPr>
          <w:b/>
          <w:sz w:val="20"/>
          <w:szCs w:val="20"/>
        </w:rPr>
        <w:t xml:space="preserve"> użytkowania i dostępności</w:t>
      </w:r>
      <w:r>
        <w:rPr>
          <w:b/>
          <w:sz w:val="20"/>
          <w:szCs w:val="20"/>
        </w:rPr>
        <w:t xml:space="preserve"> do obiektu</w:t>
      </w:r>
    </w:p>
    <w:p w:rsidR="004D52E4" w:rsidRDefault="004D52E4" w:rsidP="004D52E4">
      <w:pPr>
        <w:spacing w:line="360" w:lineRule="auto"/>
        <w:jc w:val="both"/>
        <w:rPr>
          <w:sz w:val="20"/>
          <w:szCs w:val="20"/>
        </w:rPr>
      </w:pPr>
      <w:r>
        <w:rPr>
          <w:b/>
          <w:sz w:val="20"/>
          <w:szCs w:val="20"/>
        </w:rPr>
        <w:tab/>
      </w:r>
      <w:r w:rsidRPr="001B02D9">
        <w:rPr>
          <w:sz w:val="20"/>
          <w:szCs w:val="20"/>
        </w:rPr>
        <w:t>Obiekt należy użytkować zgodnie z przeznaczeniem. W trakcie użytkowania obiektu należy po</w:t>
      </w:r>
      <w:r>
        <w:rPr>
          <w:sz w:val="20"/>
          <w:szCs w:val="20"/>
        </w:rPr>
        <w:t>d</w:t>
      </w:r>
      <w:r w:rsidRPr="001B02D9">
        <w:rPr>
          <w:sz w:val="20"/>
          <w:szCs w:val="20"/>
        </w:rPr>
        <w:t>dawać go</w:t>
      </w:r>
      <w:r>
        <w:rPr>
          <w:sz w:val="20"/>
          <w:szCs w:val="20"/>
        </w:rPr>
        <w:t xml:space="preserve"> bieżącej konserwacji w celu zapewnienia odpowiednich warunków użytkowania</w:t>
      </w:r>
      <w:r w:rsidR="00E95291">
        <w:rPr>
          <w:sz w:val="20"/>
          <w:szCs w:val="20"/>
        </w:rPr>
        <w:t xml:space="preserve">. </w:t>
      </w:r>
      <w:r w:rsidR="002E48C1">
        <w:rPr>
          <w:sz w:val="20"/>
          <w:szCs w:val="20"/>
        </w:rPr>
        <w:t xml:space="preserve">Obiekt wymaga przeprowadzenia przeglądów okresowych.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1.3</w:t>
      </w:r>
      <w:r w:rsidRPr="009E096D">
        <w:rPr>
          <w:b/>
          <w:sz w:val="20"/>
          <w:szCs w:val="20"/>
        </w:rPr>
        <w:t>. Och</w:t>
      </w:r>
      <w:r>
        <w:rPr>
          <w:b/>
          <w:sz w:val="20"/>
          <w:szCs w:val="20"/>
        </w:rPr>
        <w:t>rony przed hałasem i drganiami</w:t>
      </w:r>
    </w:p>
    <w:p w:rsidR="004D52E4" w:rsidRDefault="004D52E4" w:rsidP="004D52E4">
      <w:pPr>
        <w:spacing w:line="360" w:lineRule="auto"/>
        <w:jc w:val="both"/>
        <w:rPr>
          <w:sz w:val="20"/>
          <w:szCs w:val="20"/>
        </w:rPr>
      </w:pPr>
      <w:r>
        <w:rPr>
          <w:b/>
          <w:sz w:val="20"/>
          <w:szCs w:val="20"/>
        </w:rPr>
        <w:tab/>
      </w:r>
      <w:r>
        <w:rPr>
          <w:sz w:val="20"/>
          <w:szCs w:val="20"/>
        </w:rPr>
        <w:t>Niniejsza</w:t>
      </w:r>
      <w:r w:rsidRPr="001D116C">
        <w:rPr>
          <w:sz w:val="20"/>
          <w:szCs w:val="20"/>
        </w:rPr>
        <w:t xml:space="preserve"> inwestycja nie wprowadza szczególnej emisji hałasu i drgań, w związku z tym nie ma potrzeby stosowania rozwiązań</w:t>
      </w:r>
      <w:r>
        <w:rPr>
          <w:b/>
          <w:sz w:val="20"/>
          <w:szCs w:val="20"/>
        </w:rPr>
        <w:t xml:space="preserve"> </w:t>
      </w:r>
      <w:r w:rsidRPr="001D116C">
        <w:rPr>
          <w:sz w:val="20"/>
          <w:szCs w:val="20"/>
        </w:rPr>
        <w:t>zabezpieczających</w:t>
      </w:r>
      <w:r>
        <w:rPr>
          <w:b/>
          <w:sz w:val="20"/>
          <w:szCs w:val="20"/>
        </w:rPr>
        <w:t xml:space="preserve"> </w:t>
      </w:r>
      <w:r>
        <w:rPr>
          <w:sz w:val="20"/>
          <w:szCs w:val="20"/>
        </w:rPr>
        <w:t xml:space="preserve">przez hałasem lub drganiami. Przyjęte rozwiązania materiałowe zabezpieczają otoczenie przed hałasem pojawiającym się przy użytkowaniu obiektu. Zastosowane przegrody materiałowe zapewniają klasę izolacyjności akustycznej na odpowiednim poziomie dla obiektów użyteczności publicznej.   </w:t>
      </w:r>
    </w:p>
    <w:p w:rsidR="000431B9" w:rsidRDefault="00076003" w:rsidP="00076003">
      <w:pPr>
        <w:spacing w:line="360" w:lineRule="auto"/>
        <w:jc w:val="both"/>
        <w:rPr>
          <w:b/>
          <w:sz w:val="20"/>
        </w:rPr>
      </w:pPr>
      <w:r>
        <w:rPr>
          <w:sz w:val="20"/>
          <w:szCs w:val="20"/>
        </w:rPr>
        <w:t xml:space="preserve">  </w:t>
      </w:r>
      <w:r w:rsidRPr="00621BE9">
        <w:rPr>
          <w:sz w:val="20"/>
          <w:szCs w:val="20"/>
        </w:rPr>
        <w:t xml:space="preserve"> </w:t>
      </w:r>
      <w:r w:rsidR="000431B9">
        <w:rPr>
          <w:sz w:val="20"/>
          <w:szCs w:val="20"/>
        </w:rPr>
        <w:t xml:space="preserve"> </w:t>
      </w:r>
      <w:r w:rsidR="000431B9">
        <w:rPr>
          <w:b/>
          <w:sz w:val="20"/>
          <w:szCs w:val="20"/>
        </w:rPr>
        <w:tab/>
      </w:r>
      <w:r w:rsidR="000431B9">
        <w:rPr>
          <w:b/>
          <w:sz w:val="20"/>
        </w:rPr>
        <w:t>5.2. Warunki gruntowo-wodne, kategoria geotechniczna obiektu</w:t>
      </w:r>
    </w:p>
    <w:p w:rsidR="00727211" w:rsidRDefault="000431B9" w:rsidP="000431B9">
      <w:pPr>
        <w:spacing w:line="360" w:lineRule="auto"/>
        <w:jc w:val="both"/>
        <w:rPr>
          <w:sz w:val="20"/>
          <w:szCs w:val="20"/>
        </w:rPr>
      </w:pPr>
      <w:r>
        <w:rPr>
          <w:b/>
          <w:sz w:val="20"/>
        </w:rPr>
        <w:tab/>
      </w:r>
      <w:r w:rsidRPr="008F7400">
        <w:rPr>
          <w:sz w:val="20"/>
          <w:szCs w:val="20"/>
        </w:rPr>
        <w:t xml:space="preserve">Na podstawie Rozporządzenia Ministra Transportu, Budownictwa i Gospodarki Morskiej z dnia 25 kwietnia 2012 r. w sprawie ustalania geotechnicznych warunków posadowienia obiektów budowlanych (Dz. U. poz. 463 z 2012 r.) ustalono na postawie </w:t>
      </w:r>
      <w:r w:rsidR="00567C42">
        <w:rPr>
          <w:sz w:val="20"/>
          <w:szCs w:val="20"/>
        </w:rPr>
        <w:t xml:space="preserve">opinii geotechnicznej, dokumentacji badań podłoża gruntowego wraz z projektem geotechnicznym, którego autorem jest mgr Bogusław Kaczor, data opracowania luty 2023 r. </w:t>
      </w:r>
    </w:p>
    <w:p w:rsidR="00727211" w:rsidRDefault="00727211" w:rsidP="00727211">
      <w:pPr>
        <w:spacing w:line="360" w:lineRule="auto"/>
        <w:jc w:val="both"/>
        <w:rPr>
          <w:bCs/>
          <w:sz w:val="20"/>
          <w:szCs w:val="20"/>
        </w:rPr>
      </w:pPr>
      <w:r>
        <w:rPr>
          <w:sz w:val="20"/>
          <w:szCs w:val="20"/>
        </w:rPr>
        <w:tab/>
        <w:t xml:space="preserve">Dla niniejszej inwestycji została opracowana </w:t>
      </w:r>
      <w:r w:rsidR="00131E91">
        <w:rPr>
          <w:sz w:val="20"/>
          <w:szCs w:val="20"/>
        </w:rPr>
        <w:t xml:space="preserve">dokumentacja </w:t>
      </w:r>
      <w:r>
        <w:rPr>
          <w:sz w:val="20"/>
          <w:szCs w:val="20"/>
        </w:rPr>
        <w:t>geologiczno-inżyniersk</w:t>
      </w:r>
      <w:r w:rsidR="00131E91">
        <w:rPr>
          <w:sz w:val="20"/>
          <w:szCs w:val="20"/>
        </w:rPr>
        <w:t>a</w:t>
      </w:r>
      <w:r>
        <w:rPr>
          <w:sz w:val="20"/>
          <w:szCs w:val="20"/>
        </w:rPr>
        <w:t xml:space="preserve"> określającą warunki geologiczno-inżynierskie </w:t>
      </w:r>
      <w:r>
        <w:rPr>
          <w:bCs/>
          <w:sz w:val="20"/>
          <w:szCs w:val="20"/>
        </w:rPr>
        <w:t xml:space="preserve">zatwierdzoną decyzją ostateczną Starosty Brzeskiego z dnia 12 kwietnia 2024 r. </w:t>
      </w:r>
      <w:r w:rsidR="00131E91">
        <w:rPr>
          <w:bCs/>
          <w:sz w:val="20"/>
          <w:szCs w:val="20"/>
        </w:rPr>
        <w:t xml:space="preserve">      </w:t>
      </w:r>
      <w:r>
        <w:rPr>
          <w:bCs/>
          <w:sz w:val="20"/>
          <w:szCs w:val="20"/>
        </w:rPr>
        <w:t xml:space="preserve">(ostateczna z dnia 29.04.2024 r.). </w:t>
      </w:r>
    </w:p>
    <w:p w:rsidR="00727211" w:rsidRPr="008F7400" w:rsidRDefault="00727211" w:rsidP="00727211">
      <w:pPr>
        <w:spacing w:line="360" w:lineRule="auto"/>
        <w:jc w:val="both"/>
        <w:rPr>
          <w:sz w:val="20"/>
          <w:szCs w:val="20"/>
        </w:rPr>
      </w:pPr>
      <w:r>
        <w:rPr>
          <w:sz w:val="20"/>
          <w:szCs w:val="20"/>
        </w:rPr>
        <w:tab/>
        <w:t xml:space="preserve">Opracowanie opinii geologicznej zostało wykonane na podstawie 2 sondowań geotechnicznych S-1 i S-2 do głębokości 6,0 m w miejscu projektowanej rozbudowy Szkoły Podstawowej w Gosprzydowej. Na podstawie wykonanych sondowań ustalono, że </w:t>
      </w:r>
      <w:r w:rsidRPr="008F7400">
        <w:rPr>
          <w:sz w:val="20"/>
          <w:szCs w:val="20"/>
        </w:rPr>
        <w:t xml:space="preserve">projektowany obiekt: </w:t>
      </w:r>
    </w:p>
    <w:p w:rsidR="000431B9" w:rsidRPr="008F7400" w:rsidRDefault="00567C42" w:rsidP="000431B9">
      <w:pPr>
        <w:spacing w:line="360" w:lineRule="auto"/>
        <w:jc w:val="both"/>
        <w:rPr>
          <w:sz w:val="20"/>
          <w:szCs w:val="20"/>
        </w:rPr>
      </w:pPr>
      <w:r>
        <w:rPr>
          <w:sz w:val="20"/>
          <w:szCs w:val="20"/>
        </w:rPr>
        <w:t>Na podstawie niniejszego opracowania ustalono</w:t>
      </w:r>
      <w:r w:rsidR="000431B9" w:rsidRPr="008F7400">
        <w:rPr>
          <w:sz w:val="20"/>
          <w:szCs w:val="20"/>
        </w:rPr>
        <w:t xml:space="preserve">, że projektowany obiekt: </w:t>
      </w:r>
    </w:p>
    <w:p w:rsidR="000431B9" w:rsidRPr="008F7400" w:rsidRDefault="000431B9" w:rsidP="000431B9">
      <w:pPr>
        <w:spacing w:line="360" w:lineRule="auto"/>
        <w:jc w:val="both"/>
        <w:rPr>
          <w:b/>
          <w:bCs/>
          <w:sz w:val="20"/>
          <w:szCs w:val="20"/>
        </w:rPr>
      </w:pPr>
      <w:r w:rsidRPr="008F7400">
        <w:rPr>
          <w:sz w:val="20"/>
          <w:szCs w:val="20"/>
        </w:rPr>
        <w:tab/>
        <w:t xml:space="preserve">- zaliczono do </w:t>
      </w:r>
      <w:r w:rsidRPr="008F7400">
        <w:rPr>
          <w:b/>
          <w:bCs/>
          <w:sz w:val="20"/>
          <w:szCs w:val="20"/>
        </w:rPr>
        <w:t>I</w:t>
      </w:r>
      <w:r>
        <w:rPr>
          <w:b/>
          <w:bCs/>
          <w:sz w:val="20"/>
          <w:szCs w:val="20"/>
        </w:rPr>
        <w:t>I</w:t>
      </w:r>
      <w:r w:rsidRPr="008F7400">
        <w:rPr>
          <w:b/>
          <w:bCs/>
          <w:sz w:val="20"/>
          <w:szCs w:val="20"/>
        </w:rPr>
        <w:t xml:space="preserve"> kategorii geotechnicznej,</w:t>
      </w:r>
    </w:p>
    <w:p w:rsidR="000431B9" w:rsidRDefault="000431B9" w:rsidP="000431B9">
      <w:pPr>
        <w:spacing w:line="360" w:lineRule="auto"/>
        <w:jc w:val="both"/>
        <w:rPr>
          <w:b/>
          <w:bCs/>
          <w:sz w:val="20"/>
          <w:szCs w:val="20"/>
        </w:rPr>
      </w:pPr>
      <w:r w:rsidRPr="008F7400">
        <w:rPr>
          <w:b/>
          <w:bCs/>
          <w:sz w:val="20"/>
          <w:szCs w:val="20"/>
        </w:rPr>
        <w:lastRenderedPageBreak/>
        <w:tab/>
      </w:r>
      <w:r w:rsidRPr="008F7400">
        <w:rPr>
          <w:sz w:val="20"/>
          <w:szCs w:val="20"/>
        </w:rPr>
        <w:t xml:space="preserve">- będzie posiadał </w:t>
      </w:r>
      <w:r w:rsidRPr="008F7400">
        <w:rPr>
          <w:b/>
          <w:bCs/>
          <w:sz w:val="20"/>
          <w:szCs w:val="20"/>
        </w:rPr>
        <w:t>proste warunki gruntowe.</w:t>
      </w:r>
    </w:p>
    <w:p w:rsidR="00131E91" w:rsidRPr="00B80970" w:rsidRDefault="00131E91" w:rsidP="00131E91">
      <w:pPr>
        <w:spacing w:line="360" w:lineRule="auto"/>
        <w:jc w:val="both"/>
        <w:rPr>
          <w:b/>
          <w:sz w:val="20"/>
          <w:szCs w:val="20"/>
        </w:rPr>
      </w:pPr>
      <w:r w:rsidRPr="00131E91">
        <w:rPr>
          <w:b/>
          <w:sz w:val="20"/>
          <w:szCs w:val="20"/>
        </w:rPr>
        <w:tab/>
      </w:r>
      <w:r w:rsidRPr="00B80970">
        <w:rPr>
          <w:b/>
          <w:sz w:val="20"/>
          <w:szCs w:val="20"/>
          <w:u w:val="single"/>
        </w:rPr>
        <w:t xml:space="preserve">W opinii geotechnicznej nie stwierdzono, że teren inwestycji, który według MPZP znajduje się </w:t>
      </w:r>
      <w:r>
        <w:rPr>
          <w:b/>
          <w:sz w:val="20"/>
          <w:szCs w:val="20"/>
          <w:u w:val="single"/>
        </w:rPr>
        <w:t xml:space="preserve">                 </w:t>
      </w:r>
      <w:r w:rsidRPr="00B80970">
        <w:rPr>
          <w:b/>
          <w:sz w:val="20"/>
          <w:szCs w:val="20"/>
          <w:u w:val="single"/>
        </w:rPr>
        <w:t>w "obszarze zagrożonym osuwaniem się mas ziemnych o wyższym stopniu zagrożenia".</w:t>
      </w:r>
      <w:r w:rsidRPr="00B80970">
        <w:rPr>
          <w:b/>
          <w:sz w:val="20"/>
          <w:szCs w:val="20"/>
        </w:rPr>
        <w:t xml:space="preserve"> </w:t>
      </w:r>
    </w:p>
    <w:p w:rsidR="00131E91" w:rsidRDefault="00131E91" w:rsidP="00131E91">
      <w:pPr>
        <w:spacing w:line="360" w:lineRule="auto"/>
        <w:jc w:val="both"/>
        <w:rPr>
          <w:sz w:val="20"/>
          <w:szCs w:val="20"/>
          <w:u w:val="single"/>
        </w:rPr>
      </w:pPr>
      <w:r>
        <w:rPr>
          <w:sz w:val="20"/>
          <w:szCs w:val="20"/>
        </w:rPr>
        <w:tab/>
      </w:r>
      <w:r w:rsidRPr="00B80970">
        <w:rPr>
          <w:sz w:val="20"/>
          <w:szCs w:val="20"/>
        </w:rPr>
        <w:t xml:space="preserve">Na podstawie karty otworu geotechnicznego - S-1 i S-2 </w:t>
      </w:r>
      <w:r w:rsidRPr="00963E00">
        <w:rPr>
          <w:sz w:val="20"/>
          <w:szCs w:val="20"/>
          <w:u w:val="single"/>
        </w:rPr>
        <w:t xml:space="preserve">stwierdzono, że stan gruntu </w:t>
      </w:r>
      <w:r>
        <w:rPr>
          <w:sz w:val="20"/>
          <w:szCs w:val="20"/>
          <w:u w:val="single"/>
        </w:rPr>
        <w:t xml:space="preserve">w większości warstw litologicznych </w:t>
      </w:r>
      <w:r w:rsidRPr="00963E00">
        <w:rPr>
          <w:sz w:val="20"/>
          <w:szCs w:val="20"/>
          <w:u w:val="single"/>
        </w:rPr>
        <w:t>określono jako twardoplastyczny</w:t>
      </w:r>
      <w:r>
        <w:rPr>
          <w:sz w:val="20"/>
          <w:szCs w:val="20"/>
          <w:u w:val="single"/>
        </w:rPr>
        <w:t xml:space="preserve">, półzwarty lub </w:t>
      </w:r>
      <w:r w:rsidRPr="00FA003F">
        <w:rPr>
          <w:sz w:val="20"/>
          <w:szCs w:val="20"/>
          <w:u w:val="single"/>
        </w:rPr>
        <w:t>plastyczny. Grunty</w:t>
      </w:r>
      <w:r w:rsidRPr="00963E00">
        <w:rPr>
          <w:sz w:val="20"/>
          <w:szCs w:val="20"/>
          <w:u w:val="single"/>
        </w:rPr>
        <w:t xml:space="preserve"> spełniają wymagania przydatności</w:t>
      </w:r>
      <w:r>
        <w:rPr>
          <w:sz w:val="20"/>
          <w:szCs w:val="20"/>
          <w:u w:val="single"/>
        </w:rPr>
        <w:t xml:space="preserve"> i nośności oraz nie oddziałują na inne obiekty. </w:t>
      </w:r>
    </w:p>
    <w:p w:rsidR="00131E91" w:rsidRDefault="00131E91" w:rsidP="00131E91">
      <w:pPr>
        <w:spacing w:line="360" w:lineRule="auto"/>
        <w:jc w:val="both"/>
        <w:rPr>
          <w:sz w:val="20"/>
          <w:szCs w:val="20"/>
          <w:u w:val="single"/>
        </w:rPr>
      </w:pPr>
      <w:r w:rsidRPr="005F645F">
        <w:rPr>
          <w:sz w:val="20"/>
          <w:szCs w:val="20"/>
        </w:rPr>
        <w:tab/>
      </w:r>
      <w:r>
        <w:rPr>
          <w:sz w:val="20"/>
          <w:szCs w:val="20"/>
          <w:u w:val="single"/>
        </w:rPr>
        <w:t xml:space="preserve">W opinii geotechnicznej i w projekcie geotechnicznym nie stwierdzono żadnych zagrożeń wynikających z osuwaniem się mas ziemnych. </w:t>
      </w:r>
      <w:r w:rsidRPr="00FA003F">
        <w:rPr>
          <w:sz w:val="20"/>
          <w:szCs w:val="20"/>
          <w:u w:val="single"/>
        </w:rPr>
        <w:t>Brak jest opinii geotechnicznej o jakiejkolwiek wymianie gruntu</w:t>
      </w:r>
      <w:r>
        <w:rPr>
          <w:sz w:val="20"/>
          <w:szCs w:val="20"/>
        </w:rPr>
        <w:t xml:space="preserve"> z uwagi na nieprawidłowe własności wytrzymałościowe i fizykochemiczne gruntu. </w:t>
      </w:r>
      <w:r w:rsidRPr="009C0C36">
        <w:rPr>
          <w:sz w:val="20"/>
          <w:szCs w:val="20"/>
          <w:u w:val="single"/>
        </w:rPr>
        <w:t xml:space="preserve">Brak jest jakichkolwiek zaleceń geotechnicznych, które należy uwzględnić w trakcie prac projektowych przy konstrukcji fundamentów niniejszej inwestycji. </w:t>
      </w:r>
      <w:r>
        <w:rPr>
          <w:sz w:val="20"/>
          <w:szCs w:val="20"/>
        </w:rPr>
        <w:t xml:space="preserve">    </w:t>
      </w:r>
      <w:r>
        <w:rPr>
          <w:sz w:val="20"/>
          <w:szCs w:val="20"/>
          <w:u w:val="single"/>
        </w:rPr>
        <w:t xml:space="preserve"> </w:t>
      </w:r>
    </w:p>
    <w:p w:rsidR="00131E91" w:rsidRDefault="00131E91" w:rsidP="00131E91">
      <w:pPr>
        <w:tabs>
          <w:tab w:val="left" w:pos="709"/>
        </w:tabs>
        <w:spacing w:line="360" w:lineRule="auto"/>
        <w:jc w:val="both"/>
        <w:rPr>
          <w:sz w:val="20"/>
          <w:szCs w:val="20"/>
          <w:u w:val="single"/>
        </w:rPr>
      </w:pPr>
      <w:r>
        <w:rPr>
          <w:sz w:val="20"/>
          <w:szCs w:val="20"/>
        </w:rPr>
        <w:tab/>
        <w:t xml:space="preserve">Dokumentacja geologiczno-inżynierska potwierdza, że pomimo, że teren przedmiotowej inwestycji znajduje się na terenie zagrożonym ruchami masowymi ziemi oznaczonym w systemie SOPO nr 379 to w chwili prowadzenia badań geologiczno-inżynierskich tj. w marcu 2024 r. i grudnia 2022 r. </w:t>
      </w:r>
      <w:r w:rsidRPr="002E6212">
        <w:rPr>
          <w:sz w:val="20"/>
          <w:szCs w:val="20"/>
          <w:u w:val="single"/>
        </w:rPr>
        <w:t>nie zaobserwowano żadnych objawów osuwania się mas zmienn</w:t>
      </w:r>
      <w:r>
        <w:rPr>
          <w:sz w:val="20"/>
          <w:szCs w:val="20"/>
          <w:u w:val="single"/>
        </w:rPr>
        <w:t xml:space="preserve">ych (str. 16). Teren jest obecnie stabilny (str. 17) </w:t>
      </w:r>
    </w:p>
    <w:p w:rsidR="00131E91" w:rsidRPr="00F114F1" w:rsidRDefault="00131E91" w:rsidP="00131E91">
      <w:pPr>
        <w:tabs>
          <w:tab w:val="left" w:pos="1418"/>
        </w:tabs>
        <w:spacing w:line="360" w:lineRule="auto"/>
        <w:jc w:val="both"/>
        <w:rPr>
          <w:sz w:val="20"/>
          <w:szCs w:val="20"/>
        </w:rPr>
      </w:pPr>
      <w:r w:rsidRPr="00F114F1">
        <w:rPr>
          <w:sz w:val="20"/>
          <w:szCs w:val="20"/>
        </w:rPr>
        <w:t>- jednak w trakcie prowadzenia robót budowlanych mogą być obserwowane procesy nieznacznego osiadania gruntów podłoża</w:t>
      </w:r>
      <w:r>
        <w:rPr>
          <w:sz w:val="20"/>
          <w:szCs w:val="20"/>
        </w:rPr>
        <w:t xml:space="preserve">, a w ośrodku gruntowym pod wpływem zmiany naturalnych warunków geotechnicznych (obciążeń, odkształceń, naprężeń) mogą zachodzić procesy konsolidacji gruntów. W związku z powyższym zaleca się prowadzić prace budowlane w okresach suchych, w odpowiednio przygotowanych i zabezpieczonych wykopach. </w:t>
      </w:r>
      <w:r>
        <w:rPr>
          <w:sz w:val="20"/>
          <w:szCs w:val="20"/>
          <w:u w:val="single"/>
        </w:rPr>
        <w:t xml:space="preserve"> </w:t>
      </w:r>
    </w:p>
    <w:p w:rsidR="000431B9" w:rsidRDefault="000431B9" w:rsidP="000431B9">
      <w:pPr>
        <w:spacing w:line="360" w:lineRule="auto"/>
        <w:rPr>
          <w:b/>
          <w:color w:val="FF0000"/>
          <w:sz w:val="20"/>
        </w:rPr>
      </w:pPr>
      <w:r>
        <w:rPr>
          <w:b/>
          <w:sz w:val="20"/>
        </w:rPr>
        <w:tab/>
      </w:r>
      <w:r w:rsidRPr="002E48C1">
        <w:rPr>
          <w:b/>
          <w:sz w:val="20"/>
        </w:rPr>
        <w:t xml:space="preserve">5.3. Rozwiązania konstrukcyjno-materiałowe  </w:t>
      </w:r>
    </w:p>
    <w:p w:rsidR="002E48C1" w:rsidRPr="003F0337" w:rsidRDefault="002E48C1" w:rsidP="002E48C1">
      <w:pPr>
        <w:spacing w:line="360" w:lineRule="auto"/>
        <w:rPr>
          <w:sz w:val="20"/>
          <w:szCs w:val="20"/>
          <w:u w:val="single"/>
        </w:rPr>
      </w:pPr>
      <w:r>
        <w:rPr>
          <w:sz w:val="20"/>
          <w:szCs w:val="20"/>
        </w:rPr>
        <w:tab/>
      </w:r>
      <w:r w:rsidRPr="003F0337">
        <w:rPr>
          <w:sz w:val="20"/>
          <w:szCs w:val="20"/>
          <w:u w:val="single"/>
        </w:rPr>
        <w:t xml:space="preserve">Wykończenie wewnętrzne obiektu przedstawia się następująco:  </w:t>
      </w:r>
    </w:p>
    <w:p w:rsidR="002E48C1" w:rsidRDefault="002E48C1" w:rsidP="002E48C1">
      <w:pPr>
        <w:spacing w:line="360" w:lineRule="auto"/>
        <w:jc w:val="both"/>
        <w:rPr>
          <w:sz w:val="20"/>
          <w:szCs w:val="20"/>
        </w:rPr>
      </w:pPr>
      <w:r w:rsidRPr="003F0337">
        <w:rPr>
          <w:sz w:val="20"/>
          <w:szCs w:val="20"/>
        </w:rPr>
        <w:t>- tynki wewnętrzne:</w:t>
      </w:r>
      <w:r w:rsidRPr="003F0337">
        <w:rPr>
          <w:sz w:val="20"/>
          <w:szCs w:val="20"/>
        </w:rPr>
        <w:tab/>
      </w:r>
      <w:r w:rsidRPr="003F0337">
        <w:rPr>
          <w:sz w:val="20"/>
          <w:szCs w:val="20"/>
        </w:rPr>
        <w:tab/>
      </w:r>
      <w:r>
        <w:rPr>
          <w:sz w:val="20"/>
          <w:szCs w:val="20"/>
        </w:rPr>
        <w:tab/>
      </w:r>
      <w:r w:rsidRPr="003F0337">
        <w:rPr>
          <w:sz w:val="20"/>
          <w:szCs w:val="20"/>
        </w:rPr>
        <w:t>- tynki  cem.-wapienne zatarte na gładko,</w:t>
      </w:r>
      <w:r>
        <w:rPr>
          <w:sz w:val="20"/>
          <w:szCs w:val="20"/>
        </w:rPr>
        <w:t xml:space="preserve"> gładź gipsowa 2-warstwowa,  </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3F0337">
        <w:rPr>
          <w:sz w:val="20"/>
          <w:szCs w:val="20"/>
        </w:rPr>
        <w:tab/>
        <w:t>malowane</w:t>
      </w:r>
      <w:r>
        <w:rPr>
          <w:sz w:val="20"/>
          <w:szCs w:val="20"/>
        </w:rPr>
        <w:t xml:space="preserve"> farbami emulsyjnymi, </w:t>
      </w:r>
    </w:p>
    <w:p w:rsidR="002E48C1" w:rsidRDefault="002E48C1" w:rsidP="002E48C1">
      <w:pPr>
        <w:spacing w:line="360" w:lineRule="auto"/>
        <w:jc w:val="both"/>
        <w:rPr>
          <w:sz w:val="20"/>
          <w:szCs w:val="20"/>
        </w:rPr>
      </w:pPr>
      <w:r>
        <w:rPr>
          <w:sz w:val="20"/>
          <w:szCs w:val="20"/>
        </w:rPr>
        <w:tab/>
        <w:t xml:space="preserve"> </w:t>
      </w:r>
      <w:r>
        <w:rPr>
          <w:sz w:val="20"/>
          <w:szCs w:val="20"/>
        </w:rPr>
        <w:tab/>
      </w:r>
      <w:r w:rsidRPr="003F0337">
        <w:rPr>
          <w:sz w:val="20"/>
          <w:szCs w:val="20"/>
        </w:rPr>
        <w:tab/>
        <w:t xml:space="preserve"> </w:t>
      </w:r>
      <w:r>
        <w:rPr>
          <w:sz w:val="20"/>
          <w:szCs w:val="20"/>
        </w:rPr>
        <w:tab/>
      </w:r>
      <w:r>
        <w:rPr>
          <w:sz w:val="20"/>
          <w:szCs w:val="20"/>
        </w:rPr>
        <w:tab/>
        <w:t>- w następujących pomieszczeniach: pom. nr 0.3 - kuchnia (katering),</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pom.nr 0.4 - zmywalnia, pom. nr 0.5 - WC z przedsionkiem, </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pom. nr 1.26 - Węzeł sanitarny nr 1, pom. nr 1.28 - Węzeł sanitarny nr 2</w:t>
      </w:r>
    </w:p>
    <w:p w:rsidR="00141018"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141018">
        <w:rPr>
          <w:sz w:val="20"/>
          <w:szCs w:val="20"/>
        </w:rPr>
        <w:t xml:space="preserve">- </w:t>
      </w:r>
      <w:r>
        <w:rPr>
          <w:sz w:val="20"/>
          <w:szCs w:val="20"/>
        </w:rPr>
        <w:t xml:space="preserve">pom. nr </w:t>
      </w:r>
      <w:r w:rsidR="00141018">
        <w:rPr>
          <w:sz w:val="20"/>
          <w:szCs w:val="20"/>
        </w:rPr>
        <w:t xml:space="preserve">2.8 - Węzeł sanitarny damski z przedsionkiem, </w:t>
      </w:r>
    </w:p>
    <w:p w:rsidR="002E48C1" w:rsidRPr="003F0337" w:rsidRDefault="00141018"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pom.nr 2.9 - Węzeł sanitarny męski z przedsionkiem -</w:t>
      </w:r>
      <w:r w:rsidR="002E48C1">
        <w:rPr>
          <w:sz w:val="20"/>
          <w:szCs w:val="20"/>
        </w:rPr>
        <w:tab/>
      </w:r>
      <w:r w:rsidR="002E48C1">
        <w:rPr>
          <w:sz w:val="20"/>
          <w:szCs w:val="20"/>
        </w:rPr>
        <w:tab/>
      </w:r>
      <w:r w:rsidR="002E48C1">
        <w:rPr>
          <w:sz w:val="20"/>
          <w:szCs w:val="20"/>
        </w:rPr>
        <w:tab/>
      </w:r>
      <w:r w:rsidR="002E48C1">
        <w:rPr>
          <w:sz w:val="20"/>
          <w:szCs w:val="20"/>
        </w:rPr>
        <w:tab/>
      </w:r>
      <w:r w:rsidR="002E48C1">
        <w:rPr>
          <w:sz w:val="20"/>
          <w:szCs w:val="20"/>
        </w:rPr>
        <w:tab/>
      </w:r>
      <w:r>
        <w:rPr>
          <w:sz w:val="20"/>
          <w:szCs w:val="20"/>
        </w:rPr>
        <w:tab/>
      </w:r>
      <w:r>
        <w:rPr>
          <w:sz w:val="20"/>
          <w:szCs w:val="20"/>
        </w:rPr>
        <w:tab/>
      </w:r>
      <w:r w:rsidR="002E48C1">
        <w:rPr>
          <w:sz w:val="20"/>
          <w:szCs w:val="20"/>
        </w:rPr>
        <w:t xml:space="preserve">- położyć płytki ceramiczne na pełną wysokość pomieszczenia,      </w:t>
      </w:r>
    </w:p>
    <w:p w:rsidR="002E48C1" w:rsidRDefault="002E48C1" w:rsidP="00141018">
      <w:pPr>
        <w:spacing w:line="360" w:lineRule="auto"/>
        <w:jc w:val="both"/>
        <w:rPr>
          <w:sz w:val="20"/>
          <w:szCs w:val="20"/>
        </w:rPr>
      </w:pPr>
      <w:r w:rsidRPr="003F0337">
        <w:rPr>
          <w:sz w:val="20"/>
          <w:szCs w:val="20"/>
        </w:rPr>
        <w:t>- posadzki:</w:t>
      </w:r>
      <w:r>
        <w:rPr>
          <w:sz w:val="20"/>
          <w:szCs w:val="20"/>
        </w:rPr>
        <w:tab/>
      </w:r>
      <w:r>
        <w:rPr>
          <w:sz w:val="20"/>
          <w:szCs w:val="20"/>
        </w:rPr>
        <w:tab/>
      </w:r>
      <w:r>
        <w:rPr>
          <w:sz w:val="20"/>
          <w:szCs w:val="20"/>
        </w:rPr>
        <w:tab/>
      </w:r>
      <w:r>
        <w:rPr>
          <w:sz w:val="20"/>
          <w:szCs w:val="20"/>
        </w:rPr>
        <w:tab/>
        <w:t xml:space="preserve">- </w:t>
      </w:r>
      <w:r w:rsidR="00141018">
        <w:rPr>
          <w:sz w:val="20"/>
          <w:szCs w:val="20"/>
        </w:rPr>
        <w:t xml:space="preserve">płytki gresowe o wym. min. 60x60 położyć w pomieszczeniach: </w:t>
      </w:r>
    </w:p>
    <w:p w:rsidR="00141018"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w:t>
      </w:r>
      <w:r w:rsidR="00141018">
        <w:rPr>
          <w:sz w:val="20"/>
          <w:szCs w:val="20"/>
        </w:rPr>
        <w:t>pom. nr 0.2 - pom. gospodarcze, pom. nr 0.3 - kuchnia (katering),</w:t>
      </w:r>
    </w:p>
    <w:p w:rsidR="008E1C7A" w:rsidRDefault="00141018"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w:t>
      </w:r>
      <w:r>
        <w:rPr>
          <w:sz w:val="20"/>
          <w:szCs w:val="20"/>
        </w:rPr>
        <w:tab/>
        <w:t xml:space="preserve">pom.nr 0.4 - zmywalnia, pom. nr 0.5 - WC z przedsionkiem, </w:t>
      </w:r>
      <w:r w:rsidR="008E1C7A">
        <w:rPr>
          <w:sz w:val="20"/>
          <w:szCs w:val="20"/>
        </w:rPr>
        <w:t>pom.nr 1.19/</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1.20 - szatnia szkolna, pom. nr 1.21 - korytarz szkolny, pom. nr 1.22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korytarz z szatnią, pom. nr 1.23 -schowek, </w:t>
      </w:r>
      <w:r w:rsidR="00141018">
        <w:rPr>
          <w:sz w:val="20"/>
          <w:szCs w:val="20"/>
        </w:rPr>
        <w:t xml:space="preserve">pom. nr 1.26 - </w:t>
      </w:r>
      <w:r w:rsidR="00141018">
        <w:rPr>
          <w:sz w:val="20"/>
          <w:szCs w:val="20"/>
        </w:rPr>
        <w:tab/>
      </w:r>
      <w:r w:rsidR="00141018">
        <w:rPr>
          <w:sz w:val="20"/>
          <w:szCs w:val="20"/>
        </w:rPr>
        <w:tab/>
      </w:r>
      <w:r w:rsidR="00141018">
        <w:rPr>
          <w:sz w:val="20"/>
          <w:szCs w:val="20"/>
        </w:rPr>
        <w:tab/>
      </w:r>
      <w:r w:rsidR="00141018">
        <w:rPr>
          <w:sz w:val="20"/>
          <w:szCs w:val="20"/>
        </w:rPr>
        <w:tab/>
      </w:r>
      <w:r w:rsidR="00141018">
        <w:rPr>
          <w:sz w:val="20"/>
          <w:szCs w:val="20"/>
        </w:rPr>
        <w:tab/>
      </w:r>
      <w:r>
        <w:rPr>
          <w:sz w:val="20"/>
          <w:szCs w:val="20"/>
        </w:rPr>
        <w:tab/>
      </w:r>
      <w:r>
        <w:rPr>
          <w:sz w:val="20"/>
          <w:szCs w:val="20"/>
        </w:rPr>
        <w:tab/>
      </w:r>
      <w:r w:rsidR="00141018">
        <w:rPr>
          <w:sz w:val="20"/>
          <w:szCs w:val="20"/>
        </w:rPr>
        <w:t xml:space="preserve">Węzeł sanitarny nr 1, pom. nr 1.28 - Węzeł sanitarny nr 2, </w:t>
      </w:r>
      <w:r>
        <w:rPr>
          <w:sz w:val="20"/>
          <w:szCs w:val="20"/>
        </w:rPr>
        <w:t>pom. nr 2.4 -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korytarz; </w:t>
      </w:r>
      <w:r w:rsidR="00141018">
        <w:rPr>
          <w:sz w:val="20"/>
          <w:szCs w:val="20"/>
        </w:rPr>
        <w:t>pom. nr 2.8 -</w:t>
      </w:r>
      <w:r>
        <w:rPr>
          <w:sz w:val="20"/>
          <w:szCs w:val="20"/>
        </w:rPr>
        <w:t xml:space="preserve"> W</w:t>
      </w:r>
      <w:r w:rsidR="00141018">
        <w:rPr>
          <w:sz w:val="20"/>
          <w:szCs w:val="20"/>
        </w:rPr>
        <w:t>ęzeł sanitarny damski z przedsionkiem, pom.nr</w:t>
      </w:r>
    </w:p>
    <w:p w:rsidR="00141018"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141018">
        <w:rPr>
          <w:sz w:val="20"/>
          <w:szCs w:val="20"/>
        </w:rPr>
        <w:t>2.9 - Węzeł sanitarny</w:t>
      </w:r>
      <w:r>
        <w:rPr>
          <w:sz w:val="20"/>
          <w:szCs w:val="20"/>
        </w:rPr>
        <w:t xml:space="preserve"> </w:t>
      </w:r>
      <w:r w:rsidR="00141018">
        <w:rPr>
          <w:sz w:val="20"/>
          <w:szCs w:val="20"/>
        </w:rPr>
        <w:t>męski z przedsionkiem</w:t>
      </w:r>
      <w:r w:rsidR="00F87671">
        <w:rPr>
          <w:sz w:val="20"/>
          <w:szCs w:val="20"/>
        </w:rPr>
        <w:t xml:space="preserve">; </w:t>
      </w:r>
    </w:p>
    <w:p w:rsidR="00F87671" w:rsidRDefault="00F87671"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płytki gresowe ryflowane stopnice o szerokości 60 cm - na biegach klatek</w:t>
      </w:r>
    </w:p>
    <w:p w:rsidR="008E1C7A" w:rsidRDefault="00F87671"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schodowych na wszystkich piętrach</w:t>
      </w:r>
      <w:r w:rsidR="008E1C7A">
        <w:rPr>
          <w:sz w:val="20"/>
          <w:szCs w:val="20"/>
        </w:rPr>
        <w:t xml:space="preserve">;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wykładzina winylowa typowa typu Tarkett lub równoważne </w:t>
      </w:r>
    </w:p>
    <w:p w:rsidR="008E1C7A" w:rsidRDefault="008E1C7A" w:rsidP="00141018">
      <w:pPr>
        <w:spacing w:line="360" w:lineRule="auto"/>
        <w:jc w:val="both"/>
        <w:rPr>
          <w:sz w:val="20"/>
          <w:szCs w:val="20"/>
        </w:rPr>
      </w:pPr>
      <w:r>
        <w:rPr>
          <w:sz w:val="20"/>
          <w:szCs w:val="20"/>
        </w:rPr>
        <w:lastRenderedPageBreak/>
        <w:tab/>
      </w:r>
      <w:r>
        <w:rPr>
          <w:sz w:val="20"/>
          <w:szCs w:val="20"/>
        </w:rPr>
        <w:tab/>
      </w:r>
      <w:r>
        <w:rPr>
          <w:sz w:val="20"/>
          <w:szCs w:val="20"/>
        </w:rPr>
        <w:tab/>
      </w:r>
      <w:r>
        <w:rPr>
          <w:sz w:val="20"/>
          <w:szCs w:val="20"/>
        </w:rPr>
        <w:tab/>
      </w:r>
      <w:r>
        <w:rPr>
          <w:sz w:val="20"/>
          <w:szCs w:val="20"/>
        </w:rPr>
        <w:tab/>
        <w:t>- pom. 0.1 - korytarz; pom. nr 0.6 - Jadalnia, pom. nr 0.7 - Aneks</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biblioteczny, pom. nr 0.8 - Świetlica, pom. nr 1.25 - Sala zabaw nr 1, </w:t>
      </w:r>
    </w:p>
    <w:p w:rsidR="0092194C"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pom. nr 1.27 - Sala zabaw nr 2; pom. nr 2.</w:t>
      </w:r>
      <w:r w:rsidR="0092194C">
        <w:rPr>
          <w:sz w:val="20"/>
          <w:szCs w:val="20"/>
        </w:rPr>
        <w:t xml:space="preserve">5 - Sala lekcyjna nr 1, </w:t>
      </w:r>
    </w:p>
    <w:p w:rsidR="0092194C" w:rsidRDefault="0092194C"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pom. nr 2.6 - Sala lekcyjna nr 2, pom. nr 2.7 - Sala lekcyjna nr 3. </w:t>
      </w:r>
    </w:p>
    <w:p w:rsidR="00F87671" w:rsidRDefault="0092194C"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W pomieszczeniach należy wykonać cokolik na ścienny o wys. 15 cm </w:t>
      </w:r>
      <w:r>
        <w:rPr>
          <w:sz w:val="20"/>
          <w:szCs w:val="20"/>
        </w:rPr>
        <w:tab/>
      </w:r>
      <w:r>
        <w:rPr>
          <w:sz w:val="20"/>
          <w:szCs w:val="20"/>
        </w:rPr>
        <w:tab/>
      </w:r>
      <w:r>
        <w:rPr>
          <w:sz w:val="20"/>
          <w:szCs w:val="20"/>
        </w:rPr>
        <w:tab/>
      </w:r>
      <w:r>
        <w:rPr>
          <w:sz w:val="20"/>
          <w:szCs w:val="20"/>
        </w:rPr>
        <w:tab/>
      </w:r>
      <w:r>
        <w:rPr>
          <w:sz w:val="20"/>
          <w:szCs w:val="20"/>
        </w:rPr>
        <w:tab/>
        <w:t xml:space="preserve">z płytek lub wykładziny winylowej, </w:t>
      </w:r>
      <w:r w:rsidR="008E1C7A">
        <w:rPr>
          <w:sz w:val="20"/>
          <w:szCs w:val="20"/>
        </w:rPr>
        <w:t xml:space="preserve">    </w:t>
      </w:r>
      <w:r w:rsidR="00F87671">
        <w:rPr>
          <w:sz w:val="20"/>
          <w:szCs w:val="20"/>
        </w:rPr>
        <w:t xml:space="preserve"> </w:t>
      </w:r>
    </w:p>
    <w:p w:rsidR="0092194C" w:rsidRDefault="0092194C" w:rsidP="002E48C1">
      <w:pPr>
        <w:spacing w:line="360" w:lineRule="auto"/>
        <w:jc w:val="both"/>
        <w:rPr>
          <w:sz w:val="20"/>
          <w:szCs w:val="20"/>
        </w:rPr>
      </w:pPr>
      <w:r>
        <w:rPr>
          <w:sz w:val="20"/>
          <w:szCs w:val="20"/>
        </w:rPr>
        <w:t>-</w:t>
      </w:r>
      <w:r w:rsidR="002E48C1">
        <w:rPr>
          <w:sz w:val="20"/>
          <w:szCs w:val="20"/>
        </w:rPr>
        <w:t xml:space="preserve"> schody wewnętrzne klatki schodowej </w:t>
      </w:r>
      <w:r w:rsidR="002E48C1">
        <w:rPr>
          <w:sz w:val="20"/>
          <w:szCs w:val="20"/>
        </w:rPr>
        <w:tab/>
        <w:t>- obłożyć płyt</w:t>
      </w:r>
      <w:r>
        <w:rPr>
          <w:sz w:val="20"/>
          <w:szCs w:val="20"/>
        </w:rPr>
        <w:t xml:space="preserve">kami gresowe ryflowane stopnice o szerokości 60 cm </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wraz cokolikiem</w:t>
      </w:r>
      <w:r>
        <w:rPr>
          <w:sz w:val="20"/>
          <w:szCs w:val="20"/>
        </w:rPr>
        <w:t xml:space="preserve"> </w:t>
      </w:r>
      <w:r w:rsidR="002E48C1">
        <w:rPr>
          <w:sz w:val="20"/>
          <w:szCs w:val="20"/>
        </w:rPr>
        <w:t>o wys. 15 cm, balustrada schodów z stali nierdzewnej</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INOX, typowa,</w:t>
      </w:r>
      <w:r>
        <w:rPr>
          <w:sz w:val="20"/>
          <w:szCs w:val="20"/>
        </w:rPr>
        <w:t xml:space="preserve"> </w:t>
      </w:r>
      <w:r w:rsidR="002E48C1">
        <w:rPr>
          <w:sz w:val="20"/>
          <w:szCs w:val="20"/>
        </w:rPr>
        <w:t>prześwit pomiędzy szczeblami max. 10 cm, zaleca się</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zastosować szkło</w:t>
      </w:r>
      <w:r>
        <w:rPr>
          <w:sz w:val="20"/>
          <w:szCs w:val="20"/>
        </w:rPr>
        <w:t xml:space="preserve"> </w:t>
      </w:r>
      <w:r w:rsidR="002E48C1">
        <w:rPr>
          <w:sz w:val="20"/>
          <w:szCs w:val="20"/>
        </w:rPr>
        <w:t>bezpieczne bezbarwne w osłonie ze</w:t>
      </w:r>
      <w:r>
        <w:rPr>
          <w:sz w:val="20"/>
          <w:szCs w:val="20"/>
        </w:rPr>
        <w:t xml:space="preserve"> </w:t>
      </w:r>
      <w:r w:rsidR="002E48C1">
        <w:rPr>
          <w:sz w:val="20"/>
          <w:szCs w:val="20"/>
        </w:rPr>
        <w:t>stali nierdzewnej,</w:t>
      </w:r>
    </w:p>
    <w:p w:rsidR="002E48C1"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wys. min. balustrady</w:t>
      </w:r>
      <w:r>
        <w:rPr>
          <w:sz w:val="20"/>
          <w:szCs w:val="20"/>
        </w:rPr>
        <w:t xml:space="preserve"> </w:t>
      </w:r>
      <w:r w:rsidR="002E48C1">
        <w:rPr>
          <w:sz w:val="20"/>
          <w:szCs w:val="20"/>
        </w:rPr>
        <w:t xml:space="preserve">110 cm, </w:t>
      </w:r>
      <w:r w:rsidR="002E48C1">
        <w:rPr>
          <w:sz w:val="20"/>
          <w:szCs w:val="20"/>
        </w:rPr>
        <w:tab/>
      </w:r>
      <w:r w:rsidR="002E48C1" w:rsidRPr="003F0337">
        <w:rPr>
          <w:sz w:val="20"/>
          <w:szCs w:val="20"/>
        </w:rPr>
        <w:tab/>
      </w:r>
    </w:p>
    <w:p w:rsidR="0092194C" w:rsidRDefault="002E48C1" w:rsidP="0092194C">
      <w:pPr>
        <w:spacing w:line="360" w:lineRule="auto"/>
        <w:ind w:left="2124" w:hanging="2124"/>
        <w:jc w:val="both"/>
        <w:rPr>
          <w:sz w:val="20"/>
          <w:szCs w:val="20"/>
        </w:rPr>
      </w:pPr>
      <w:r w:rsidRPr="003F0337">
        <w:rPr>
          <w:sz w:val="20"/>
          <w:szCs w:val="20"/>
        </w:rPr>
        <w:t xml:space="preserve">- Stolarka: </w:t>
      </w:r>
      <w:r>
        <w:rPr>
          <w:sz w:val="20"/>
          <w:szCs w:val="20"/>
        </w:rPr>
        <w:t>- okienna</w:t>
      </w:r>
      <w:r>
        <w:rPr>
          <w:sz w:val="20"/>
          <w:szCs w:val="20"/>
        </w:rPr>
        <w:tab/>
      </w:r>
      <w:r>
        <w:rPr>
          <w:sz w:val="20"/>
          <w:szCs w:val="20"/>
        </w:rPr>
        <w:tab/>
      </w:r>
      <w:r>
        <w:rPr>
          <w:sz w:val="20"/>
          <w:szCs w:val="20"/>
        </w:rPr>
        <w:tab/>
        <w:t xml:space="preserve">- </w:t>
      </w:r>
      <w:r w:rsidRPr="003F0337">
        <w:rPr>
          <w:sz w:val="20"/>
          <w:szCs w:val="20"/>
        </w:rPr>
        <w:t xml:space="preserve">pcw, </w:t>
      </w:r>
      <w:r>
        <w:rPr>
          <w:sz w:val="20"/>
          <w:szCs w:val="20"/>
        </w:rPr>
        <w:t>nietypowa</w:t>
      </w:r>
      <w:r w:rsidRPr="003F0337">
        <w:rPr>
          <w:sz w:val="20"/>
          <w:szCs w:val="20"/>
        </w:rPr>
        <w:t>,</w:t>
      </w:r>
      <w:r>
        <w:rPr>
          <w:sz w:val="20"/>
          <w:szCs w:val="20"/>
        </w:rPr>
        <w:t xml:space="preserve"> </w:t>
      </w:r>
      <w:r w:rsidR="0092194C">
        <w:rPr>
          <w:sz w:val="20"/>
          <w:szCs w:val="20"/>
        </w:rPr>
        <w:t xml:space="preserve">montaż okien </w:t>
      </w:r>
      <w:r>
        <w:rPr>
          <w:sz w:val="20"/>
          <w:szCs w:val="20"/>
        </w:rPr>
        <w:t>w sposób tradycyjny, wsp. przenikania</w:t>
      </w:r>
    </w:p>
    <w:p w:rsidR="0092194C"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r>
      <w:r w:rsidR="002E48C1">
        <w:rPr>
          <w:sz w:val="20"/>
          <w:szCs w:val="20"/>
        </w:rPr>
        <w:t>okien U poniżej</w:t>
      </w:r>
      <w:r>
        <w:rPr>
          <w:sz w:val="20"/>
          <w:szCs w:val="20"/>
        </w:rPr>
        <w:t xml:space="preserve"> </w:t>
      </w:r>
      <w:r w:rsidR="002E48C1">
        <w:rPr>
          <w:sz w:val="20"/>
          <w:szCs w:val="20"/>
        </w:rPr>
        <w:t>0,9 W/(m</w:t>
      </w:r>
      <w:r w:rsidR="002E48C1">
        <w:rPr>
          <w:sz w:val="20"/>
          <w:szCs w:val="20"/>
          <w:vertAlign w:val="superscript"/>
        </w:rPr>
        <w:t>2</w:t>
      </w:r>
      <w:r w:rsidR="002E48C1">
        <w:rPr>
          <w:sz w:val="20"/>
          <w:szCs w:val="20"/>
        </w:rPr>
        <w:t xml:space="preserve"> K), </w:t>
      </w:r>
      <w:r>
        <w:rPr>
          <w:sz w:val="20"/>
          <w:szCs w:val="20"/>
        </w:rPr>
        <w:t>Sposób otwierania okien określono na</w:t>
      </w:r>
    </w:p>
    <w:p w:rsidR="0092194C"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t>rysunkach elewacji</w:t>
      </w:r>
      <w:r w:rsidR="002E48C1">
        <w:rPr>
          <w:sz w:val="20"/>
          <w:szCs w:val="20"/>
        </w:rPr>
        <w:t xml:space="preserve">, szyby bezbarwne </w:t>
      </w:r>
      <w:r>
        <w:rPr>
          <w:sz w:val="20"/>
          <w:szCs w:val="20"/>
        </w:rPr>
        <w:t xml:space="preserve">bezpieczne </w:t>
      </w:r>
      <w:r w:rsidR="002E48C1">
        <w:rPr>
          <w:sz w:val="20"/>
          <w:szCs w:val="20"/>
        </w:rPr>
        <w:t xml:space="preserve">tylko w pom. </w:t>
      </w:r>
    </w:p>
    <w:p w:rsidR="002E48C1"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t xml:space="preserve">kuchni </w:t>
      </w:r>
      <w:r w:rsidR="002E48C1">
        <w:rPr>
          <w:sz w:val="20"/>
          <w:szCs w:val="20"/>
        </w:rPr>
        <w:t>okn</w:t>
      </w:r>
      <w:r>
        <w:rPr>
          <w:sz w:val="20"/>
          <w:szCs w:val="20"/>
        </w:rPr>
        <w:t>a</w:t>
      </w:r>
      <w:r w:rsidR="002E48C1">
        <w:rPr>
          <w:sz w:val="20"/>
          <w:szCs w:val="20"/>
        </w:rPr>
        <w:t xml:space="preserve"> z szybą mleczną, ostateczny kształt, sposób otwierania</w:t>
      </w:r>
    </w:p>
    <w:p w:rsidR="002E48C1" w:rsidRDefault="002E48C1" w:rsidP="002E48C1">
      <w:pPr>
        <w:spacing w:line="360" w:lineRule="auto"/>
        <w:ind w:left="709" w:hanging="2124"/>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oraz szczegóły montażowe należy uzgodnić przed zamówieniem </w:t>
      </w:r>
    </w:p>
    <w:p w:rsidR="002E48C1" w:rsidRDefault="002E48C1" w:rsidP="002E48C1">
      <w:pPr>
        <w:spacing w:line="360" w:lineRule="auto"/>
        <w:ind w:left="709" w:hanging="2124"/>
        <w:jc w:val="both"/>
        <w:rPr>
          <w:sz w:val="20"/>
          <w:szCs w:val="20"/>
        </w:rPr>
      </w:pPr>
      <w:r>
        <w:rPr>
          <w:sz w:val="20"/>
          <w:szCs w:val="20"/>
        </w:rPr>
        <w:tab/>
      </w:r>
      <w:r>
        <w:rPr>
          <w:sz w:val="20"/>
          <w:szCs w:val="20"/>
        </w:rPr>
        <w:tab/>
      </w:r>
      <w:r>
        <w:rPr>
          <w:sz w:val="20"/>
          <w:szCs w:val="20"/>
        </w:rPr>
        <w:tab/>
      </w:r>
      <w:r>
        <w:rPr>
          <w:sz w:val="20"/>
          <w:szCs w:val="20"/>
        </w:rPr>
        <w:tab/>
      </w:r>
      <w:r>
        <w:rPr>
          <w:sz w:val="20"/>
          <w:szCs w:val="20"/>
        </w:rPr>
        <w:tab/>
        <w:t>z inwestorem,</w:t>
      </w:r>
    </w:p>
    <w:p w:rsidR="002E48C1" w:rsidRPr="003F0337" w:rsidRDefault="002E48C1" w:rsidP="002E48C1">
      <w:pPr>
        <w:spacing w:line="360" w:lineRule="auto"/>
        <w:ind w:left="709" w:hanging="2124"/>
        <w:jc w:val="both"/>
        <w:rPr>
          <w:sz w:val="20"/>
          <w:szCs w:val="20"/>
        </w:rPr>
      </w:pPr>
      <w:r>
        <w:rPr>
          <w:sz w:val="20"/>
          <w:szCs w:val="20"/>
        </w:rPr>
        <w:tab/>
      </w:r>
      <w:r w:rsidRPr="003F0337">
        <w:rPr>
          <w:sz w:val="20"/>
          <w:szCs w:val="20"/>
        </w:rPr>
        <w:t xml:space="preserve">- parapety zewnętrzne </w:t>
      </w:r>
      <w:r w:rsidRPr="003F0337">
        <w:rPr>
          <w:sz w:val="20"/>
          <w:szCs w:val="20"/>
        </w:rPr>
        <w:tab/>
      </w:r>
      <w:r w:rsidRPr="003F0337">
        <w:rPr>
          <w:sz w:val="20"/>
          <w:szCs w:val="20"/>
        </w:rPr>
        <w:tab/>
        <w:t xml:space="preserve">- </w:t>
      </w:r>
      <w:r w:rsidR="00D72FAC">
        <w:rPr>
          <w:sz w:val="20"/>
          <w:szCs w:val="20"/>
        </w:rPr>
        <w:t>blacha powlekana typowa z zaślepkami, kolorystyka: biały</w:t>
      </w:r>
      <w:r>
        <w:rPr>
          <w:sz w:val="20"/>
          <w:szCs w:val="20"/>
        </w:rPr>
        <w:t xml:space="preserve">, </w:t>
      </w:r>
      <w:r w:rsidRPr="003F0337">
        <w:rPr>
          <w:sz w:val="20"/>
          <w:szCs w:val="20"/>
        </w:rPr>
        <w:t xml:space="preserve">  </w:t>
      </w:r>
    </w:p>
    <w:p w:rsidR="002E48C1" w:rsidRDefault="002E48C1" w:rsidP="002E48C1">
      <w:pPr>
        <w:spacing w:line="360" w:lineRule="auto"/>
        <w:ind w:left="709" w:hanging="2124"/>
        <w:jc w:val="both"/>
        <w:rPr>
          <w:sz w:val="20"/>
          <w:szCs w:val="20"/>
        </w:rPr>
      </w:pPr>
      <w:r w:rsidRPr="003F0337">
        <w:rPr>
          <w:sz w:val="20"/>
          <w:szCs w:val="20"/>
        </w:rPr>
        <w:tab/>
        <w:t xml:space="preserve">- parapety wewnętrzne </w:t>
      </w:r>
      <w:r w:rsidRPr="003F0337">
        <w:rPr>
          <w:sz w:val="20"/>
          <w:szCs w:val="20"/>
        </w:rPr>
        <w:tab/>
      </w:r>
      <w:r w:rsidRPr="003F0337">
        <w:rPr>
          <w:sz w:val="20"/>
          <w:szCs w:val="20"/>
        </w:rPr>
        <w:tab/>
        <w:t xml:space="preserve">- </w:t>
      </w:r>
      <w:r>
        <w:rPr>
          <w:sz w:val="20"/>
          <w:szCs w:val="20"/>
        </w:rPr>
        <w:t>płyty granitowe gr. 3 cm, kolorystyka</w:t>
      </w:r>
      <w:r w:rsidR="00D72FAC">
        <w:rPr>
          <w:sz w:val="20"/>
          <w:szCs w:val="20"/>
        </w:rPr>
        <w:t>: biały</w:t>
      </w:r>
      <w:r w:rsidRPr="003F0337">
        <w:rPr>
          <w:sz w:val="20"/>
          <w:szCs w:val="20"/>
        </w:rPr>
        <w:t xml:space="preserve">, </w:t>
      </w:r>
    </w:p>
    <w:p w:rsidR="002E48C1" w:rsidRDefault="002E48C1" w:rsidP="002E48C1">
      <w:pPr>
        <w:spacing w:line="360" w:lineRule="auto"/>
        <w:jc w:val="both"/>
        <w:rPr>
          <w:sz w:val="20"/>
          <w:szCs w:val="20"/>
        </w:rPr>
      </w:pPr>
      <w:r w:rsidRPr="003F0337">
        <w:rPr>
          <w:sz w:val="20"/>
          <w:szCs w:val="20"/>
        </w:rPr>
        <w:t xml:space="preserve">- Stolarka drzwiowa: </w:t>
      </w:r>
      <w:r>
        <w:rPr>
          <w:sz w:val="20"/>
          <w:szCs w:val="20"/>
        </w:rPr>
        <w:tab/>
      </w:r>
      <w:r w:rsidRPr="003F0337">
        <w:rPr>
          <w:sz w:val="20"/>
          <w:szCs w:val="20"/>
        </w:rPr>
        <w:tab/>
      </w:r>
      <w:r>
        <w:rPr>
          <w:sz w:val="20"/>
          <w:szCs w:val="20"/>
        </w:rPr>
        <w:t xml:space="preserve"> </w:t>
      </w:r>
      <w:r>
        <w:rPr>
          <w:sz w:val="20"/>
          <w:szCs w:val="20"/>
        </w:rPr>
        <w:tab/>
        <w:t xml:space="preserve">- aluminiowa, według zestawienia rzutów,  </w:t>
      </w:r>
    </w:p>
    <w:p w:rsidR="002E48C1" w:rsidRPr="003F0337" w:rsidRDefault="002E48C1" w:rsidP="002E48C1">
      <w:pPr>
        <w:spacing w:line="360" w:lineRule="auto"/>
        <w:jc w:val="both"/>
        <w:rPr>
          <w:sz w:val="20"/>
          <w:szCs w:val="20"/>
        </w:rPr>
      </w:pPr>
      <w:r w:rsidRPr="003F0337">
        <w:rPr>
          <w:sz w:val="20"/>
          <w:szCs w:val="20"/>
        </w:rPr>
        <w:t>- Elewacja obiektu:</w:t>
      </w:r>
    </w:p>
    <w:p w:rsidR="002E48C1" w:rsidRDefault="002E48C1" w:rsidP="002E48C1">
      <w:pPr>
        <w:spacing w:line="360" w:lineRule="auto"/>
        <w:ind w:firstLine="708"/>
        <w:jc w:val="both"/>
        <w:rPr>
          <w:sz w:val="20"/>
          <w:szCs w:val="20"/>
        </w:rPr>
      </w:pPr>
      <w:r w:rsidRPr="003F0337">
        <w:rPr>
          <w:sz w:val="20"/>
          <w:szCs w:val="20"/>
        </w:rPr>
        <w:t>- elewacja</w:t>
      </w:r>
      <w:r w:rsidRPr="003F0337">
        <w:rPr>
          <w:sz w:val="20"/>
          <w:szCs w:val="20"/>
        </w:rPr>
        <w:tab/>
      </w:r>
      <w:r w:rsidRPr="003F0337">
        <w:rPr>
          <w:sz w:val="20"/>
          <w:szCs w:val="20"/>
        </w:rPr>
        <w:tab/>
        <w:t xml:space="preserve"> </w:t>
      </w:r>
      <w:r w:rsidRPr="003F0337">
        <w:rPr>
          <w:sz w:val="20"/>
          <w:szCs w:val="20"/>
        </w:rPr>
        <w:tab/>
        <w:t xml:space="preserve">- </w:t>
      </w:r>
      <w:r>
        <w:rPr>
          <w:sz w:val="20"/>
          <w:szCs w:val="20"/>
        </w:rPr>
        <w:t>ocieplenie styropianem gr. 20 cm, obłożony tynkiem cienkowarstwowym</w:t>
      </w:r>
    </w:p>
    <w:p w:rsidR="002E48C1"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po uprzednim położeniu siatki i kleju, kolorystyka i faktura tynku </w:t>
      </w:r>
    </w:p>
    <w:p w:rsidR="002E48C1" w:rsidRPr="003F0337"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cienkowarstwowego według załączonych rysunków, </w:t>
      </w:r>
      <w:r w:rsidRPr="003F0337">
        <w:rPr>
          <w:sz w:val="20"/>
          <w:szCs w:val="20"/>
        </w:rPr>
        <w:t xml:space="preserve">  </w:t>
      </w:r>
    </w:p>
    <w:p w:rsidR="002E48C1" w:rsidRDefault="002E48C1" w:rsidP="002E48C1">
      <w:pPr>
        <w:spacing w:line="360" w:lineRule="auto"/>
        <w:ind w:firstLine="708"/>
        <w:jc w:val="both"/>
        <w:rPr>
          <w:sz w:val="20"/>
          <w:szCs w:val="20"/>
        </w:rPr>
      </w:pPr>
      <w:r w:rsidRPr="003F0337">
        <w:rPr>
          <w:sz w:val="20"/>
          <w:szCs w:val="20"/>
        </w:rPr>
        <w:t xml:space="preserve">- cokół elewacji </w:t>
      </w:r>
      <w:r w:rsidRPr="003F0337">
        <w:rPr>
          <w:sz w:val="20"/>
          <w:szCs w:val="20"/>
        </w:rPr>
        <w:tab/>
      </w:r>
      <w:r w:rsidRPr="003F0337">
        <w:rPr>
          <w:sz w:val="20"/>
          <w:szCs w:val="20"/>
        </w:rPr>
        <w:tab/>
      </w:r>
      <w:r w:rsidRPr="003F0337">
        <w:rPr>
          <w:sz w:val="20"/>
          <w:szCs w:val="20"/>
        </w:rPr>
        <w:tab/>
        <w:t xml:space="preserve">- </w:t>
      </w:r>
      <w:r>
        <w:rPr>
          <w:sz w:val="20"/>
          <w:szCs w:val="20"/>
        </w:rPr>
        <w:t>ocieplenie styrodurem (minimum 30 cm ponad poziom terenu przyległego</w:t>
      </w:r>
    </w:p>
    <w:p w:rsidR="002E48C1"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lub styropianem gr. 20 cm, obłożony tynkiem mozaikowym, </w:t>
      </w:r>
    </w:p>
    <w:p w:rsidR="00D96492" w:rsidRDefault="00D96492" w:rsidP="002E48C1">
      <w:pPr>
        <w:spacing w:line="360" w:lineRule="auto"/>
        <w:ind w:firstLine="708"/>
        <w:jc w:val="both"/>
        <w:rPr>
          <w:sz w:val="20"/>
          <w:szCs w:val="20"/>
        </w:rPr>
      </w:pPr>
    </w:p>
    <w:p w:rsidR="002E48C1" w:rsidRDefault="002E48C1" w:rsidP="002E48C1">
      <w:pPr>
        <w:spacing w:line="360" w:lineRule="auto"/>
        <w:ind w:firstLine="708"/>
        <w:jc w:val="both"/>
        <w:rPr>
          <w:sz w:val="20"/>
          <w:szCs w:val="20"/>
        </w:rPr>
      </w:pPr>
      <w:r w:rsidRPr="003F0337">
        <w:rPr>
          <w:sz w:val="20"/>
          <w:szCs w:val="20"/>
        </w:rPr>
        <w:t xml:space="preserve">- opaska budynku </w:t>
      </w:r>
      <w:r w:rsidRPr="003F0337">
        <w:rPr>
          <w:sz w:val="20"/>
          <w:szCs w:val="20"/>
        </w:rPr>
        <w:tab/>
      </w:r>
      <w:r w:rsidRPr="003F0337">
        <w:rPr>
          <w:sz w:val="20"/>
          <w:szCs w:val="20"/>
        </w:rPr>
        <w:tab/>
        <w:t>- z kostki brukowej typowej typu Holland</w:t>
      </w:r>
      <w:r>
        <w:rPr>
          <w:sz w:val="20"/>
          <w:szCs w:val="20"/>
        </w:rPr>
        <w:t xml:space="preserve"> gr. 6 cm, kolor szary lub</w:t>
      </w:r>
    </w:p>
    <w:p w:rsidR="002E48C1" w:rsidRDefault="002E48C1" w:rsidP="00463FBE">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grafitowy, opaskę zakończyć obrzeżem na ławie betonowej; </w:t>
      </w:r>
    </w:p>
    <w:p w:rsidR="000431B9" w:rsidRPr="00463FBE" w:rsidRDefault="000431B9" w:rsidP="000431B9">
      <w:pPr>
        <w:spacing w:line="360" w:lineRule="auto"/>
        <w:ind w:firstLine="708"/>
        <w:jc w:val="both"/>
        <w:rPr>
          <w:sz w:val="20"/>
          <w:szCs w:val="20"/>
        </w:rPr>
      </w:pPr>
      <w:r w:rsidRPr="00463FBE">
        <w:rPr>
          <w:sz w:val="20"/>
          <w:szCs w:val="20"/>
        </w:rPr>
        <w:t xml:space="preserve">  </w:t>
      </w:r>
      <w:r w:rsidRPr="00463FBE">
        <w:rPr>
          <w:sz w:val="20"/>
          <w:szCs w:val="20"/>
          <w:u w:val="single"/>
        </w:rPr>
        <w:t>Wszystkie elementy wykończeniowe nie ujęte szczegółowo w dokumentacji należy uzgodnić szczegółowo        z inwestorem.</w:t>
      </w:r>
      <w:r w:rsidRPr="00463FBE">
        <w:rPr>
          <w:sz w:val="20"/>
          <w:szCs w:val="20"/>
        </w:rPr>
        <w:tab/>
        <w:t xml:space="preserve"> </w:t>
      </w:r>
    </w:p>
    <w:p w:rsidR="000431B9" w:rsidRPr="00463FBE" w:rsidRDefault="000431B9" w:rsidP="000431B9">
      <w:pPr>
        <w:spacing w:line="360" w:lineRule="auto"/>
        <w:ind w:firstLine="708"/>
        <w:jc w:val="both"/>
        <w:rPr>
          <w:sz w:val="20"/>
          <w:szCs w:val="20"/>
        </w:rPr>
      </w:pPr>
      <w:r w:rsidRPr="00463FBE">
        <w:rPr>
          <w:b/>
          <w:sz w:val="20"/>
          <w:szCs w:val="20"/>
        </w:rPr>
        <w:t>Uwaga końcowa:</w:t>
      </w:r>
      <w:r w:rsidRPr="00463FBE">
        <w:rPr>
          <w:sz w:val="20"/>
          <w:szCs w:val="20"/>
        </w:rPr>
        <w:t xml:space="preserve"> wykończenie ostateczne faktura i kolorystyka wszystkich elementów wykończeniowych należy przed zamówieniem uzgodnić szczegółowo z inwestorem, należy przed zamówieniem sprawdzić wymiary na placu budowy; wszystkie ewentualne materiały zamienne winny być zgłoszone inwestorowi. </w:t>
      </w:r>
    </w:p>
    <w:p w:rsidR="000431B9" w:rsidRPr="00463FBE" w:rsidRDefault="000431B9" w:rsidP="000431B9">
      <w:pPr>
        <w:spacing w:line="360" w:lineRule="auto"/>
        <w:ind w:firstLine="708"/>
        <w:jc w:val="both"/>
        <w:rPr>
          <w:b/>
          <w:sz w:val="20"/>
          <w:szCs w:val="20"/>
        </w:rPr>
      </w:pPr>
      <w:r w:rsidRPr="00076003">
        <w:rPr>
          <w:color w:val="FF0000"/>
          <w:sz w:val="20"/>
          <w:szCs w:val="20"/>
        </w:rPr>
        <w:t xml:space="preserve">        </w:t>
      </w:r>
      <w:r w:rsidRPr="00463FBE">
        <w:rPr>
          <w:b/>
          <w:sz w:val="20"/>
        </w:rPr>
        <w:tab/>
        <w:t>5</w:t>
      </w:r>
      <w:r w:rsidRPr="00463FBE">
        <w:rPr>
          <w:b/>
          <w:sz w:val="20"/>
          <w:szCs w:val="20"/>
        </w:rPr>
        <w:t>.3.1. Warunki i sposób posadowienia obiektu</w:t>
      </w:r>
    </w:p>
    <w:p w:rsidR="00463FBE" w:rsidRPr="00301F64" w:rsidRDefault="000431B9" w:rsidP="00463FBE">
      <w:pPr>
        <w:spacing w:line="360" w:lineRule="auto"/>
        <w:jc w:val="both"/>
        <w:rPr>
          <w:sz w:val="20"/>
          <w:szCs w:val="20"/>
        </w:rPr>
      </w:pPr>
      <w:r w:rsidRPr="00463FBE">
        <w:rPr>
          <w:b/>
          <w:sz w:val="20"/>
          <w:szCs w:val="20"/>
        </w:rPr>
        <w:tab/>
      </w:r>
      <w:r w:rsidR="00463FBE" w:rsidRPr="00301F64">
        <w:rPr>
          <w:sz w:val="20"/>
          <w:szCs w:val="20"/>
        </w:rPr>
        <w:t>Warunki i sposób posadowienia</w:t>
      </w:r>
      <w:r w:rsidR="00463FBE">
        <w:rPr>
          <w:sz w:val="20"/>
          <w:szCs w:val="20"/>
        </w:rPr>
        <w:t xml:space="preserve">. Poziom posadowienia budynku został ustalony na poziomie - 3,00 m, poza szybem windowym, którego poziom posadowienia został ustalony na poziomie - 3,50m względem poziomu 0,00 (część istniejąca szkoły, który ustalono wysokości 258,50). Fundamenty zaprojektowano jako bezpośrednie ławowe wykonywane tradycyjnie żelbetowe zgodnie z rzutem fundamentów ujętym w branży konstrukcyjnej.          </w:t>
      </w:r>
      <w:r w:rsidR="00463FBE" w:rsidRPr="00301F64">
        <w:rPr>
          <w:sz w:val="20"/>
          <w:szCs w:val="20"/>
        </w:rPr>
        <w:t xml:space="preserve"> </w:t>
      </w:r>
    </w:p>
    <w:p w:rsidR="00463FBE" w:rsidRDefault="00463FBE" w:rsidP="00463FBE">
      <w:pPr>
        <w:spacing w:line="360" w:lineRule="auto"/>
        <w:rPr>
          <w:b/>
          <w:sz w:val="20"/>
          <w:szCs w:val="20"/>
        </w:rPr>
      </w:pPr>
      <w:r w:rsidRPr="00053C6F">
        <w:rPr>
          <w:b/>
          <w:sz w:val="20"/>
          <w:szCs w:val="20"/>
        </w:rPr>
        <w:tab/>
      </w:r>
      <w:r w:rsidRPr="00053C6F">
        <w:rPr>
          <w:b/>
          <w:sz w:val="20"/>
          <w:szCs w:val="20"/>
        </w:rPr>
        <w:tab/>
      </w:r>
      <w:r w:rsidR="00431CAA">
        <w:rPr>
          <w:b/>
          <w:sz w:val="20"/>
          <w:szCs w:val="20"/>
        </w:rPr>
        <w:t>5</w:t>
      </w:r>
      <w:r w:rsidRPr="00053C6F">
        <w:rPr>
          <w:b/>
          <w:sz w:val="20"/>
          <w:szCs w:val="20"/>
        </w:rPr>
        <w:t>.3.2. Zabezpieczenia przed wpływami eksploatacji górniczej</w:t>
      </w:r>
    </w:p>
    <w:p w:rsidR="00463FBE" w:rsidRDefault="00463FBE" w:rsidP="00463FBE">
      <w:pPr>
        <w:spacing w:line="360" w:lineRule="auto"/>
        <w:rPr>
          <w:sz w:val="20"/>
          <w:szCs w:val="20"/>
        </w:rPr>
      </w:pPr>
      <w:r>
        <w:rPr>
          <w:b/>
          <w:sz w:val="20"/>
          <w:szCs w:val="20"/>
        </w:rPr>
        <w:lastRenderedPageBreak/>
        <w:tab/>
      </w:r>
      <w:r w:rsidRPr="00301F64">
        <w:rPr>
          <w:sz w:val="20"/>
          <w:szCs w:val="20"/>
        </w:rPr>
        <w:t xml:space="preserve">Nie dotyczy. Obiekt nie leży na terenach eksploatacji górniczej. </w:t>
      </w:r>
    </w:p>
    <w:p w:rsidR="00463FBE" w:rsidRDefault="00463FBE" w:rsidP="00463FBE">
      <w:pPr>
        <w:spacing w:line="360" w:lineRule="auto"/>
        <w:rPr>
          <w:b/>
          <w:sz w:val="20"/>
        </w:rPr>
      </w:pPr>
      <w:r>
        <w:rPr>
          <w:b/>
          <w:sz w:val="20"/>
          <w:szCs w:val="20"/>
        </w:rPr>
        <w:tab/>
      </w:r>
      <w:r w:rsidR="00D96492">
        <w:rPr>
          <w:b/>
          <w:sz w:val="20"/>
          <w:szCs w:val="20"/>
        </w:rPr>
        <w:t>5</w:t>
      </w:r>
      <w:r>
        <w:rPr>
          <w:b/>
          <w:sz w:val="20"/>
        </w:rPr>
        <w:t xml:space="preserve">.4. Ocena stanu technicznego wraz z ekspertyzą techniczną w związku rozbudową istniejącego obiektu </w:t>
      </w:r>
    </w:p>
    <w:p w:rsidR="00131E91" w:rsidRPr="00463FBE" w:rsidRDefault="00463FBE" w:rsidP="000431B9">
      <w:pPr>
        <w:spacing w:line="360" w:lineRule="auto"/>
        <w:rPr>
          <w:sz w:val="20"/>
        </w:rPr>
      </w:pPr>
      <w:r>
        <w:rPr>
          <w:b/>
          <w:sz w:val="20"/>
        </w:rPr>
        <w:tab/>
      </w:r>
      <w:r w:rsidRPr="00E6642D">
        <w:rPr>
          <w:sz w:val="20"/>
        </w:rPr>
        <w:t>Według oddzielnego opracowania</w:t>
      </w:r>
      <w:r>
        <w:rPr>
          <w:sz w:val="20"/>
        </w:rPr>
        <w:t xml:space="preserve">, które zostało załączone do projektu technicznego. </w:t>
      </w:r>
      <w:r w:rsidR="000431B9" w:rsidRPr="00463FBE">
        <w:rPr>
          <w:sz w:val="20"/>
        </w:rPr>
        <w:t xml:space="preserve"> </w:t>
      </w:r>
      <w:r w:rsidR="00131E91">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431B9" w:rsidRPr="00CD45C5" w:rsidTr="00FB2E3D">
        <w:tc>
          <w:tcPr>
            <w:tcW w:w="9777" w:type="dxa"/>
            <w:shd w:val="clear" w:color="auto" w:fill="auto"/>
          </w:tcPr>
          <w:p w:rsidR="000431B9" w:rsidRPr="00CD45C5" w:rsidRDefault="000431B9" w:rsidP="00FB2E3D">
            <w:pPr>
              <w:spacing w:line="360" w:lineRule="auto"/>
              <w:rPr>
                <w:sz w:val="20"/>
              </w:rPr>
            </w:pPr>
            <w:r w:rsidRPr="00CD45C5">
              <w:rPr>
                <w:sz w:val="20"/>
              </w:rPr>
              <w:t xml:space="preserve">6) W przypadku zamierzenia budowalnego dotyczącego budynku - liczbę lokali mieszkalnych i użytkowych </w:t>
            </w:r>
          </w:p>
        </w:tc>
      </w:tr>
    </w:tbl>
    <w:p w:rsidR="000431B9" w:rsidRDefault="000431B9" w:rsidP="000431B9">
      <w:pPr>
        <w:rPr>
          <w:sz w:val="20"/>
        </w:rPr>
      </w:pPr>
      <w:r>
        <w:rPr>
          <w:sz w:val="20"/>
        </w:rPr>
        <w:tab/>
      </w:r>
    </w:p>
    <w:p w:rsidR="000431B9" w:rsidRDefault="000431B9" w:rsidP="000431B9">
      <w:pPr>
        <w:rPr>
          <w:sz w:val="20"/>
        </w:rPr>
      </w:pPr>
      <w:r>
        <w:rPr>
          <w:sz w:val="20"/>
        </w:rPr>
        <w:tab/>
        <w:t xml:space="preserve">Nie dotyczy niniejszego projektu </w:t>
      </w:r>
    </w:p>
    <w:p w:rsidR="000431B9" w:rsidRDefault="000431B9" w:rsidP="000431B9">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431B9" w:rsidRPr="00CD45C5" w:rsidTr="00FB2E3D">
        <w:tc>
          <w:tcPr>
            <w:tcW w:w="9777" w:type="dxa"/>
            <w:shd w:val="clear" w:color="auto" w:fill="auto"/>
          </w:tcPr>
          <w:p w:rsidR="000431B9" w:rsidRPr="00CD45C5" w:rsidRDefault="000431B9" w:rsidP="00FB2E3D">
            <w:pPr>
              <w:jc w:val="center"/>
              <w:rPr>
                <w:sz w:val="20"/>
              </w:rPr>
            </w:pPr>
            <w:r w:rsidRPr="00CD45C5">
              <w:rPr>
                <w:sz w:val="20"/>
              </w:rPr>
              <w:t xml:space="preserve">7) W przypadku zamierzenia budowalnego dotyczącego budynku mieszkalnego wielorodzinnego </w:t>
            </w:r>
          </w:p>
          <w:p w:rsidR="000431B9" w:rsidRPr="00CD45C5" w:rsidRDefault="000431B9" w:rsidP="00FB2E3D">
            <w:pPr>
              <w:jc w:val="center"/>
              <w:rPr>
                <w:sz w:val="20"/>
              </w:rPr>
            </w:pPr>
            <w:r w:rsidRPr="00CD45C5">
              <w:rPr>
                <w:sz w:val="20"/>
              </w:rPr>
              <w:t>- liczbę lokali mieszkalnych dostępnych dla osób niepełnosprawnych</w:t>
            </w:r>
          </w:p>
        </w:tc>
      </w:tr>
    </w:tbl>
    <w:p w:rsidR="000431B9" w:rsidRPr="00D415E3" w:rsidRDefault="000431B9" w:rsidP="000431B9">
      <w:pPr>
        <w:rPr>
          <w:strike/>
          <w:sz w:val="20"/>
        </w:rPr>
      </w:pPr>
    </w:p>
    <w:p w:rsidR="000431B9" w:rsidRDefault="000431B9" w:rsidP="000431B9">
      <w:pPr>
        <w:rPr>
          <w:sz w:val="20"/>
        </w:rPr>
      </w:pPr>
      <w:r>
        <w:rPr>
          <w:sz w:val="20"/>
        </w:rPr>
        <w:tab/>
        <w:t xml:space="preserve">Nie dotyczy niniejszego projektu </w:t>
      </w:r>
    </w:p>
    <w:p w:rsidR="000431B9" w:rsidRDefault="000431B9" w:rsidP="000431B9">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sidRPr="00E6642D">
              <w:rPr>
                <w:sz w:val="20"/>
              </w:rPr>
              <w:t xml:space="preserve">  </w:t>
            </w:r>
            <w:r>
              <w:rPr>
                <w:sz w:val="20"/>
              </w:rPr>
              <w:t xml:space="preserve">8) Opis zapewnienia niezbędnych warunków do korzystania z obiektów użyteczności publicznej i mieszkaniowego budownictwa wielorodzinnego przez osoby niepełnosprawne </w:t>
            </w:r>
          </w:p>
        </w:tc>
      </w:tr>
    </w:tbl>
    <w:p w:rsidR="000431B9" w:rsidRPr="00DA4E83" w:rsidRDefault="000431B9" w:rsidP="000431B9">
      <w:pPr>
        <w:jc w:val="center"/>
        <w:rPr>
          <w:sz w:val="10"/>
          <w:szCs w:val="10"/>
        </w:rPr>
      </w:pPr>
    </w:p>
    <w:p w:rsidR="000431B9" w:rsidRDefault="000431B9" w:rsidP="000431B9">
      <w:pPr>
        <w:spacing w:line="360" w:lineRule="auto"/>
        <w:rPr>
          <w:b/>
          <w:sz w:val="20"/>
          <w:szCs w:val="20"/>
        </w:rPr>
      </w:pPr>
      <w:r>
        <w:rPr>
          <w:sz w:val="20"/>
        </w:rPr>
        <w:tab/>
      </w:r>
      <w:r>
        <w:rPr>
          <w:b/>
          <w:sz w:val="20"/>
          <w:szCs w:val="20"/>
        </w:rPr>
        <w:t>8. Zapewnienie warunków do korzystania z obiektu przez osoby niepełnosprawne, w szczególności</w:t>
      </w:r>
    </w:p>
    <w:p w:rsidR="000431B9" w:rsidRDefault="000431B9" w:rsidP="000431B9">
      <w:pPr>
        <w:spacing w:line="360" w:lineRule="auto"/>
        <w:rPr>
          <w:b/>
          <w:sz w:val="20"/>
          <w:szCs w:val="20"/>
        </w:rPr>
      </w:pPr>
      <w:r>
        <w:rPr>
          <w:b/>
          <w:sz w:val="20"/>
          <w:szCs w:val="20"/>
        </w:rPr>
        <w:tab/>
      </w:r>
      <w:r>
        <w:rPr>
          <w:b/>
          <w:sz w:val="20"/>
          <w:szCs w:val="20"/>
        </w:rPr>
        <w:tab/>
        <w:t xml:space="preserve">poruszające się na wózkach inwalidzkich  </w:t>
      </w:r>
    </w:p>
    <w:p w:rsidR="00D96492" w:rsidRDefault="000431B9" w:rsidP="000431B9">
      <w:pPr>
        <w:spacing w:line="360" w:lineRule="auto"/>
        <w:jc w:val="both"/>
        <w:rPr>
          <w:sz w:val="20"/>
          <w:szCs w:val="20"/>
        </w:rPr>
      </w:pPr>
      <w:r>
        <w:rPr>
          <w:b/>
          <w:sz w:val="20"/>
          <w:szCs w:val="20"/>
        </w:rPr>
        <w:tab/>
      </w:r>
      <w:r w:rsidR="00D95CE1">
        <w:rPr>
          <w:sz w:val="20"/>
          <w:szCs w:val="20"/>
        </w:rPr>
        <w:t xml:space="preserve">Nowy projektowana rozbudowa </w:t>
      </w:r>
      <w:r w:rsidRPr="00D95CE1">
        <w:rPr>
          <w:sz w:val="20"/>
          <w:szCs w:val="20"/>
        </w:rPr>
        <w:t>budyn</w:t>
      </w:r>
      <w:r w:rsidR="00D95CE1">
        <w:rPr>
          <w:sz w:val="20"/>
          <w:szCs w:val="20"/>
        </w:rPr>
        <w:t xml:space="preserve">ku </w:t>
      </w:r>
      <w:r w:rsidRPr="00D95CE1">
        <w:rPr>
          <w:sz w:val="20"/>
          <w:szCs w:val="20"/>
        </w:rPr>
        <w:t xml:space="preserve">Szkoły Podstawowej </w:t>
      </w:r>
      <w:r w:rsidR="00D95CE1">
        <w:rPr>
          <w:sz w:val="20"/>
          <w:szCs w:val="20"/>
        </w:rPr>
        <w:t xml:space="preserve">im. Jana Brzechwy </w:t>
      </w:r>
      <w:r w:rsidRPr="00D95CE1">
        <w:rPr>
          <w:sz w:val="20"/>
          <w:szCs w:val="20"/>
        </w:rPr>
        <w:t xml:space="preserve">w </w:t>
      </w:r>
      <w:r w:rsidR="00D95CE1">
        <w:rPr>
          <w:sz w:val="20"/>
          <w:szCs w:val="20"/>
        </w:rPr>
        <w:t>Gosprzydowej znacznie podniesie warunki użytkowe dla osób niepełnosprawnych. Rozbudowa zapewni wykonanie windy typowej dla osób niepełnosprawnych o wymiarach kabiny 1400x1100. Winda będzie wykorzystywana dla transport posiłków wózkiem pomiędzy kuchnią usytuowaną w przyziemiu, a salami przedszkola usytuowanym na parterze. Winda jest wyposażona w drzwi przeciwpożarowe EIS 60. Zaprojektowanie windy</w:t>
      </w:r>
      <w:r w:rsidRPr="00D95CE1">
        <w:rPr>
          <w:sz w:val="20"/>
          <w:szCs w:val="20"/>
        </w:rPr>
        <w:t xml:space="preserve"> dla osób niepełnosprawnych znacząco podniesie walor użytkowy szkoły i zlikwiduje bariery architektoniczne dla uczniów i pracowników szkoły </w:t>
      </w:r>
      <w:r w:rsidR="00D95CE1">
        <w:rPr>
          <w:sz w:val="20"/>
          <w:szCs w:val="20"/>
        </w:rPr>
        <w:t>oraz dla dzieci przedszkolnych.</w:t>
      </w:r>
      <w:r w:rsidR="00D95CE1">
        <w:rPr>
          <w:sz w:val="20"/>
          <w:szCs w:val="20"/>
        </w:rPr>
        <w:tab/>
      </w:r>
      <w:r w:rsidRPr="00D95CE1">
        <w:rPr>
          <w:sz w:val="20"/>
          <w:szCs w:val="20"/>
        </w:rPr>
        <w:t xml:space="preserve"> </w:t>
      </w:r>
    </w:p>
    <w:p w:rsidR="00D415E3" w:rsidRPr="00D95CE1" w:rsidRDefault="00D415E3" w:rsidP="000431B9">
      <w:pPr>
        <w:spacing w:line="360" w:lineRule="auto"/>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9) Parametry techniczne obiektu budowalnego charakteryzujące wpływ obiektu budowlanego na środowisko </w:t>
            </w:r>
          </w:p>
          <w:p w:rsidR="000431B9" w:rsidRDefault="000431B9" w:rsidP="00FB2E3D">
            <w:pPr>
              <w:jc w:val="center"/>
              <w:rPr>
                <w:sz w:val="20"/>
              </w:rPr>
            </w:pPr>
          </w:p>
        </w:tc>
      </w:tr>
    </w:tbl>
    <w:p w:rsidR="000431B9" w:rsidRPr="00DA4E83" w:rsidRDefault="000431B9" w:rsidP="000431B9">
      <w:pPr>
        <w:jc w:val="center"/>
        <w:rPr>
          <w:sz w:val="10"/>
          <w:szCs w:val="10"/>
        </w:rPr>
      </w:pPr>
    </w:p>
    <w:p w:rsidR="000431B9" w:rsidRDefault="000431B9" w:rsidP="000431B9">
      <w:pPr>
        <w:spacing w:line="360" w:lineRule="auto"/>
        <w:rPr>
          <w:b/>
          <w:sz w:val="20"/>
        </w:rPr>
      </w:pPr>
      <w:r>
        <w:rPr>
          <w:sz w:val="20"/>
        </w:rPr>
        <w:tab/>
      </w:r>
      <w:r>
        <w:rPr>
          <w:b/>
          <w:sz w:val="20"/>
        </w:rPr>
        <w:t>9</w:t>
      </w:r>
      <w:r w:rsidRPr="00C23C2F">
        <w:rPr>
          <w:b/>
          <w:sz w:val="20"/>
        </w:rPr>
        <w:t>.</w:t>
      </w:r>
      <w:r>
        <w:rPr>
          <w:b/>
          <w:sz w:val="20"/>
        </w:rPr>
        <w:t xml:space="preserve"> Dane techniczne obiektu charakteryzujące wpływ obiektu budowlanego na środowisko i jego </w:t>
      </w:r>
    </w:p>
    <w:p w:rsidR="000431B9" w:rsidRDefault="000431B9" w:rsidP="000431B9">
      <w:pPr>
        <w:spacing w:line="360" w:lineRule="auto"/>
        <w:rPr>
          <w:b/>
          <w:sz w:val="20"/>
        </w:rPr>
      </w:pPr>
      <w:r>
        <w:rPr>
          <w:b/>
          <w:sz w:val="20"/>
        </w:rPr>
        <w:tab/>
      </w:r>
      <w:r>
        <w:rPr>
          <w:b/>
          <w:sz w:val="20"/>
        </w:rPr>
        <w:tab/>
        <w:t xml:space="preserve">wykorzystanie oraz na zdrowie ludzi i obiekty sąsiednie  </w:t>
      </w:r>
    </w:p>
    <w:p w:rsidR="000431B9" w:rsidRPr="00F40FBA" w:rsidRDefault="000431B9" w:rsidP="000431B9">
      <w:pPr>
        <w:spacing w:line="360" w:lineRule="auto"/>
        <w:rPr>
          <w:b/>
          <w:sz w:val="20"/>
        </w:rPr>
      </w:pPr>
      <w:r>
        <w:rPr>
          <w:b/>
          <w:sz w:val="20"/>
        </w:rPr>
        <w:tab/>
        <w:t>9</w:t>
      </w:r>
      <w:r w:rsidRPr="00F40FBA">
        <w:rPr>
          <w:b/>
          <w:sz w:val="20"/>
        </w:rPr>
        <w:t>.1. Zapotrzebowanie i jakość wody oraz jakość i sposób odprowadzenia ścieków</w:t>
      </w:r>
    </w:p>
    <w:p w:rsidR="000431B9" w:rsidRPr="00F40FBA" w:rsidRDefault="000431B9" w:rsidP="000431B9">
      <w:pPr>
        <w:spacing w:line="360" w:lineRule="auto"/>
        <w:jc w:val="both"/>
        <w:rPr>
          <w:sz w:val="20"/>
        </w:rPr>
      </w:pPr>
      <w:r w:rsidRPr="00F40FBA">
        <w:rPr>
          <w:sz w:val="20"/>
        </w:rPr>
        <w:tab/>
      </w:r>
      <w:r>
        <w:rPr>
          <w:sz w:val="20"/>
        </w:rPr>
        <w:t>Nie dotyczy niniejszego projektu.</w:t>
      </w:r>
      <w:r w:rsidRPr="00F40FBA">
        <w:rPr>
          <w:sz w:val="20"/>
        </w:rPr>
        <w:t xml:space="preserve">     </w:t>
      </w:r>
    </w:p>
    <w:p w:rsidR="000431B9" w:rsidRPr="00F40FBA" w:rsidRDefault="000431B9" w:rsidP="000431B9">
      <w:pPr>
        <w:spacing w:line="360" w:lineRule="auto"/>
        <w:rPr>
          <w:b/>
          <w:sz w:val="20"/>
        </w:rPr>
      </w:pPr>
      <w:r w:rsidRPr="000C7AD1">
        <w:rPr>
          <w:b/>
          <w:color w:val="FF0000"/>
          <w:sz w:val="20"/>
        </w:rPr>
        <w:tab/>
      </w:r>
      <w:r>
        <w:rPr>
          <w:b/>
          <w:sz w:val="20"/>
        </w:rPr>
        <w:t>9</w:t>
      </w:r>
      <w:r w:rsidRPr="00F40FBA">
        <w:rPr>
          <w:b/>
          <w:sz w:val="20"/>
        </w:rPr>
        <w:t>.2. Emisji zanieczyszczeń gazowych, pyłowych i płynnych, w tym zapachów</w:t>
      </w:r>
    </w:p>
    <w:p w:rsidR="000431B9" w:rsidRPr="004254A1" w:rsidRDefault="000431B9" w:rsidP="000431B9">
      <w:pPr>
        <w:spacing w:line="360" w:lineRule="auto"/>
        <w:jc w:val="both"/>
        <w:rPr>
          <w:sz w:val="20"/>
        </w:rPr>
      </w:pPr>
      <w:r w:rsidRPr="00F40FBA">
        <w:rPr>
          <w:b/>
          <w:sz w:val="20"/>
        </w:rPr>
        <w:tab/>
      </w:r>
      <w:r w:rsidR="00651C99" w:rsidRPr="00F40FBA">
        <w:rPr>
          <w:sz w:val="20"/>
        </w:rPr>
        <w:t xml:space="preserve">Przeznaczenie niniejszej inwestycji jako </w:t>
      </w:r>
      <w:r w:rsidR="00651C99" w:rsidRPr="00F40FBA">
        <w:rPr>
          <w:sz w:val="20"/>
          <w:szCs w:val="20"/>
        </w:rPr>
        <w:t xml:space="preserve">budynek użyteczności publicznej </w:t>
      </w:r>
      <w:r w:rsidR="00651C99" w:rsidRPr="00F40FBA">
        <w:rPr>
          <w:sz w:val="20"/>
        </w:rPr>
        <w:t>nie będzie powodował</w:t>
      </w:r>
      <w:r w:rsidR="00651C99">
        <w:rPr>
          <w:sz w:val="20"/>
        </w:rPr>
        <w:t>o</w:t>
      </w:r>
      <w:r w:rsidR="00651C99" w:rsidRPr="00F40FBA">
        <w:rPr>
          <w:sz w:val="20"/>
        </w:rPr>
        <w:t xml:space="preserve"> emisji zanieczyszczeń gazowych, pyłowych i płynnych. Powstałe zapachy można pominąć.   </w:t>
      </w:r>
      <w:r w:rsidRPr="004254A1">
        <w:rPr>
          <w:sz w:val="20"/>
        </w:rPr>
        <w:t xml:space="preserve"> </w:t>
      </w:r>
    </w:p>
    <w:p w:rsidR="000431B9" w:rsidRPr="00631A63" w:rsidRDefault="000431B9" w:rsidP="000431B9">
      <w:pPr>
        <w:spacing w:line="360" w:lineRule="auto"/>
        <w:rPr>
          <w:b/>
          <w:sz w:val="20"/>
        </w:rPr>
      </w:pPr>
      <w:r w:rsidRPr="000C7AD1">
        <w:rPr>
          <w:b/>
          <w:color w:val="FF0000"/>
          <w:sz w:val="20"/>
        </w:rPr>
        <w:tab/>
      </w:r>
      <w:r>
        <w:rPr>
          <w:b/>
          <w:sz w:val="20"/>
        </w:rPr>
        <w:t>9</w:t>
      </w:r>
      <w:r w:rsidRPr="00631A63">
        <w:rPr>
          <w:b/>
          <w:sz w:val="20"/>
        </w:rPr>
        <w:t>.3. Rodzaj i ilość wytwarzanych odpadów</w:t>
      </w:r>
    </w:p>
    <w:p w:rsidR="000431B9" w:rsidRPr="00631A63" w:rsidRDefault="000431B9" w:rsidP="000431B9">
      <w:pPr>
        <w:spacing w:line="360" w:lineRule="auto"/>
        <w:rPr>
          <w:sz w:val="20"/>
        </w:rPr>
      </w:pPr>
      <w:r w:rsidRPr="00631A63">
        <w:rPr>
          <w:b/>
          <w:sz w:val="20"/>
        </w:rPr>
        <w:tab/>
      </w:r>
      <w:r w:rsidRPr="00631A63">
        <w:rPr>
          <w:sz w:val="20"/>
        </w:rPr>
        <w:t xml:space="preserve">Inwestycja niniejsza nie przewiduje zmian dotyczących rodzaju i ilości wytwarzanych odpadów. </w:t>
      </w:r>
    </w:p>
    <w:p w:rsidR="000431B9" w:rsidRPr="00631A63" w:rsidRDefault="000431B9" w:rsidP="000431B9">
      <w:pPr>
        <w:spacing w:line="360" w:lineRule="auto"/>
        <w:rPr>
          <w:b/>
          <w:sz w:val="20"/>
        </w:rPr>
      </w:pPr>
      <w:r w:rsidRPr="000C7AD1">
        <w:rPr>
          <w:b/>
          <w:color w:val="FF0000"/>
          <w:sz w:val="20"/>
        </w:rPr>
        <w:tab/>
      </w:r>
      <w:r>
        <w:rPr>
          <w:b/>
          <w:sz w:val="20"/>
        </w:rPr>
        <w:t>9</w:t>
      </w:r>
      <w:r w:rsidRPr="00631A63">
        <w:rPr>
          <w:b/>
          <w:sz w:val="20"/>
        </w:rPr>
        <w:t xml:space="preserve">.4. Właściwości akustyczne, emisja drgań, promieniowania w szczególności jonizującego, </w:t>
      </w:r>
    </w:p>
    <w:p w:rsidR="000431B9" w:rsidRPr="00631A63" w:rsidRDefault="000431B9" w:rsidP="000431B9">
      <w:pPr>
        <w:spacing w:line="360" w:lineRule="auto"/>
        <w:rPr>
          <w:b/>
          <w:sz w:val="20"/>
        </w:rPr>
      </w:pPr>
      <w:r w:rsidRPr="00631A63">
        <w:rPr>
          <w:b/>
          <w:sz w:val="20"/>
        </w:rPr>
        <w:tab/>
      </w:r>
      <w:r w:rsidRPr="00631A63">
        <w:rPr>
          <w:b/>
          <w:sz w:val="20"/>
        </w:rPr>
        <w:tab/>
        <w:t xml:space="preserve">pola elektromagnetycznego i innych zakłóceń </w:t>
      </w:r>
    </w:p>
    <w:p w:rsidR="00D415E3" w:rsidRDefault="000431B9" w:rsidP="000431B9">
      <w:pPr>
        <w:spacing w:line="360" w:lineRule="auto"/>
        <w:jc w:val="both"/>
        <w:rPr>
          <w:sz w:val="20"/>
        </w:rPr>
      </w:pPr>
      <w:r w:rsidRPr="00631A63">
        <w:rPr>
          <w:b/>
          <w:sz w:val="20"/>
        </w:rPr>
        <w:tab/>
      </w:r>
      <w:r w:rsidRPr="00631A63">
        <w:rPr>
          <w:sz w:val="20"/>
        </w:rPr>
        <w:t>Przyjęte rozwiązania materiałowe zapewniają właściwą izolację akustyczną, a obiekt nie będzie emitować drgań, promieniowania w szczególności jonizującego, pola elektromagnetycznego i innych zakłóceń. Materiały przegród i izolacja zapewnia komfort akustyczny użytkownikom oraz najbliższemu otoczeniu i pozostanie bez zmian.</w:t>
      </w:r>
    </w:p>
    <w:p w:rsidR="00D415E3" w:rsidRDefault="00D415E3" w:rsidP="000431B9">
      <w:pPr>
        <w:spacing w:line="360" w:lineRule="auto"/>
        <w:jc w:val="both"/>
        <w:rPr>
          <w:sz w:val="20"/>
        </w:rPr>
      </w:pPr>
    </w:p>
    <w:p w:rsidR="00D415E3" w:rsidRDefault="00D415E3" w:rsidP="000431B9">
      <w:pPr>
        <w:spacing w:line="360" w:lineRule="auto"/>
        <w:jc w:val="both"/>
        <w:rPr>
          <w:sz w:val="20"/>
        </w:rPr>
      </w:pPr>
    </w:p>
    <w:p w:rsidR="000431B9" w:rsidRPr="00631A63" w:rsidRDefault="000431B9" w:rsidP="000431B9">
      <w:pPr>
        <w:spacing w:line="360" w:lineRule="auto"/>
        <w:jc w:val="both"/>
        <w:rPr>
          <w:sz w:val="20"/>
        </w:rPr>
      </w:pPr>
      <w:r w:rsidRPr="00631A63">
        <w:rPr>
          <w:sz w:val="20"/>
        </w:rPr>
        <w:t xml:space="preserve"> </w:t>
      </w:r>
    </w:p>
    <w:p w:rsidR="000431B9" w:rsidRPr="00F40FBA" w:rsidRDefault="000431B9" w:rsidP="000431B9">
      <w:pPr>
        <w:spacing w:line="360" w:lineRule="auto"/>
        <w:jc w:val="both"/>
        <w:rPr>
          <w:b/>
          <w:sz w:val="20"/>
        </w:rPr>
      </w:pPr>
      <w:r w:rsidRPr="000C7AD1">
        <w:rPr>
          <w:color w:val="FF0000"/>
          <w:sz w:val="20"/>
        </w:rPr>
        <w:lastRenderedPageBreak/>
        <w:t xml:space="preserve"> </w:t>
      </w:r>
      <w:r w:rsidRPr="000C7AD1">
        <w:rPr>
          <w:b/>
          <w:color w:val="FF0000"/>
          <w:sz w:val="20"/>
        </w:rPr>
        <w:tab/>
      </w:r>
      <w:r>
        <w:rPr>
          <w:b/>
          <w:sz w:val="20"/>
        </w:rPr>
        <w:t>9</w:t>
      </w:r>
      <w:r w:rsidRPr="00F40FBA">
        <w:rPr>
          <w:b/>
          <w:sz w:val="20"/>
        </w:rPr>
        <w:t>.5. Wpływ obiektu budowlanego na istniejący drzewostan, powierzchnię ziemi w tym glebę,</w:t>
      </w:r>
    </w:p>
    <w:p w:rsidR="000431B9" w:rsidRPr="00F40FBA" w:rsidRDefault="000431B9" w:rsidP="000431B9">
      <w:pPr>
        <w:spacing w:line="360" w:lineRule="auto"/>
        <w:rPr>
          <w:b/>
          <w:sz w:val="20"/>
        </w:rPr>
      </w:pPr>
      <w:r w:rsidRPr="00F40FBA">
        <w:rPr>
          <w:b/>
          <w:sz w:val="20"/>
        </w:rPr>
        <w:tab/>
      </w:r>
      <w:r w:rsidRPr="00F40FBA">
        <w:rPr>
          <w:b/>
          <w:sz w:val="20"/>
        </w:rPr>
        <w:tab/>
        <w:t>wody powierzchniowe i podziemne</w:t>
      </w:r>
    </w:p>
    <w:p w:rsidR="00D96492" w:rsidRDefault="000431B9" w:rsidP="000431B9">
      <w:pPr>
        <w:spacing w:line="360" w:lineRule="auto"/>
        <w:jc w:val="both"/>
        <w:rPr>
          <w:sz w:val="20"/>
          <w:szCs w:val="20"/>
        </w:rPr>
      </w:pPr>
      <w:r>
        <w:rPr>
          <w:b/>
          <w:sz w:val="20"/>
        </w:rPr>
        <w:tab/>
      </w:r>
      <w:r w:rsidRPr="00916215">
        <w:rPr>
          <w:sz w:val="20"/>
          <w:szCs w:val="20"/>
        </w:rPr>
        <w:t>Inwestycja nie stwarza zagrożenia dla środowiska, ani dla higieny i zdrowia użytkowników. Nie przewiduje się też powstania takich zagrożeń w przyszłości, pod warunkiem użytkowania obiektu zgodnie z przeznaczeniem                   i obowiązującymi przepisami. Inwestycja nie wymaga wycinki drzew.</w:t>
      </w:r>
    </w:p>
    <w:tbl>
      <w:tblPr>
        <w:tblpPr w:leftFromText="141" w:rightFromText="141"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rPr>
          <w:trHeight w:val="983"/>
        </w:trPr>
        <w:tc>
          <w:tcPr>
            <w:tcW w:w="9777" w:type="dxa"/>
          </w:tcPr>
          <w:p w:rsidR="000431B9" w:rsidRDefault="000431B9" w:rsidP="00FB2E3D">
            <w:pPr>
              <w:jc w:val="center"/>
              <w:rPr>
                <w:sz w:val="20"/>
              </w:rPr>
            </w:pPr>
            <w:r>
              <w:rPr>
                <w:sz w:val="20"/>
              </w:rPr>
              <w:t xml:space="preserve">10) W przypadku zamierzenia budowlanego dotyczącego budynku - Analizą technicznych, środowiskowych </w:t>
            </w:r>
          </w:p>
          <w:p w:rsidR="000431B9" w:rsidRDefault="000431B9" w:rsidP="00FB2E3D">
            <w:pPr>
              <w:jc w:val="center"/>
              <w:rPr>
                <w:sz w:val="20"/>
              </w:rPr>
            </w:pPr>
            <w:r>
              <w:rPr>
                <w:sz w:val="20"/>
              </w:rPr>
              <w:t xml:space="preserve">i ekonomicznych możliwości realizacji wysoce wydajnych systemów alternatywnych zaopatrzenia w energię i ciepło </w:t>
            </w:r>
          </w:p>
          <w:p w:rsidR="000431B9" w:rsidRDefault="000431B9" w:rsidP="00FB2E3D">
            <w:pPr>
              <w:jc w:val="center"/>
              <w:rPr>
                <w:sz w:val="20"/>
              </w:rPr>
            </w:pPr>
            <w:r>
              <w:rPr>
                <w:sz w:val="20"/>
              </w:rPr>
              <w:t xml:space="preserve">w tym decentralizowanych systemów dostawy energii opartych na energii ze źródeł odnawialnych, kogenerację, ogrzewanie lub chłodzenie lokalne lub blokowe...      </w:t>
            </w:r>
          </w:p>
        </w:tc>
      </w:tr>
    </w:tbl>
    <w:p w:rsidR="000F18C7" w:rsidRPr="006F06B8" w:rsidRDefault="000431B9" w:rsidP="00AF0E24">
      <w:pPr>
        <w:spacing w:line="360" w:lineRule="auto"/>
        <w:ind w:left="1560" w:hanging="851"/>
        <w:jc w:val="both"/>
        <w:rPr>
          <w:b/>
          <w:sz w:val="20"/>
        </w:rPr>
      </w:pPr>
      <w:r>
        <w:rPr>
          <w:b/>
          <w:sz w:val="20"/>
        </w:rPr>
        <w:t xml:space="preserve">10. </w:t>
      </w:r>
      <w:r w:rsidRPr="006F06B8">
        <w:rPr>
          <w:b/>
          <w:sz w:val="20"/>
        </w:rPr>
        <w:t xml:space="preserve">Analiza technicznych, środowiskowych i ekonomicznych możliwości </w:t>
      </w:r>
      <w:r w:rsidR="006F06B8" w:rsidRPr="006F06B8">
        <w:rPr>
          <w:b/>
          <w:sz w:val="20"/>
        </w:rPr>
        <w:t>realizacji wysoce wydajnych systemów alternatywnych zaopatrzenia w energię i ciepło</w:t>
      </w:r>
      <w:r w:rsidR="006F06B8">
        <w:rPr>
          <w:b/>
          <w:sz w:val="20"/>
        </w:rPr>
        <w:t>.</w:t>
      </w:r>
    </w:p>
    <w:p w:rsidR="00AF0E24" w:rsidRPr="00AF0E24" w:rsidRDefault="00AF0E24" w:rsidP="00AF0E24">
      <w:pPr>
        <w:pStyle w:val="Akapitzlist1"/>
        <w:numPr>
          <w:ilvl w:val="0"/>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Podstawa opracowania:</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 xml:space="preserve">Część architektoniczno – budowlana. </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(1)</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Część opracowania „Instalacje Sanitarne”.</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t>(2)</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 xml:space="preserve">Opracowanie „Projektowana charakterystyka energetyczna budynku” wykonane przez </w:t>
      </w:r>
      <w:r w:rsidRPr="00AF0E24">
        <w:rPr>
          <w:rFonts w:ascii="Times New Roman" w:eastAsia="Calibri" w:hAnsi="Times New Roman" w:cs="Times New Roman"/>
          <w:color w:val="000000"/>
          <w:sz w:val="20"/>
          <w:szCs w:val="20"/>
        </w:rPr>
        <w:br/>
        <w:t>mgr inż. Roberta Raczyńskiego</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t xml:space="preserve"> </w:t>
      </w:r>
      <w:r w:rsidRPr="00AF0E24">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(3)</w:t>
      </w:r>
    </w:p>
    <w:p w:rsidR="00AF0E24" w:rsidRPr="004D716A"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obowiązujące normy i przepisy.</w:t>
      </w:r>
    </w:p>
    <w:p w:rsidR="00AF0E24" w:rsidRPr="00AF0E24" w:rsidRDefault="00AF0E24" w:rsidP="00AF0E24">
      <w:pPr>
        <w:pStyle w:val="Akapitzlist1"/>
        <w:numPr>
          <w:ilvl w:val="0"/>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Podstawa analizy:</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Charakterystyka budynku</w:t>
      </w:r>
    </w:p>
    <w:p w:rsidR="00165522" w:rsidRDefault="00AF0E24" w:rsidP="006944C2">
      <w:pPr>
        <w:ind w:firstLine="709"/>
        <w:rPr>
          <w:rFonts w:eastAsia="Calibri"/>
          <w:color w:val="000000"/>
          <w:sz w:val="20"/>
          <w:szCs w:val="20"/>
        </w:rPr>
      </w:pPr>
      <w:r w:rsidRPr="00AF0E24">
        <w:rPr>
          <w:rFonts w:eastAsia="Calibri"/>
          <w:color w:val="000000"/>
          <w:sz w:val="20"/>
          <w:szCs w:val="20"/>
        </w:rPr>
        <w:t>Projektowany budynek wykonany zostanie z technologii tradycyjnej murowanej.</w:t>
      </w:r>
    </w:p>
    <w:p w:rsidR="00AF0E24" w:rsidRPr="00AF0E24" w:rsidRDefault="00165522" w:rsidP="006944C2">
      <w:pPr>
        <w:ind w:firstLine="709"/>
        <w:rPr>
          <w:sz w:val="20"/>
          <w:szCs w:val="20"/>
        </w:rPr>
      </w:pPr>
      <w:r>
        <w:rPr>
          <w:rFonts w:eastAsia="Calibri"/>
          <w:color w:val="000000"/>
          <w:sz w:val="20"/>
          <w:szCs w:val="20"/>
        </w:rPr>
        <w:t xml:space="preserve">Podstawowe dane techniczne obiektu: </w:t>
      </w:r>
      <w:r w:rsidR="00AF0E24" w:rsidRPr="00AF0E24">
        <w:rPr>
          <w:rFonts w:eastAsia="Calibri"/>
          <w:color w:val="000000"/>
          <w:sz w:val="20"/>
          <w:szCs w:val="20"/>
        </w:rPr>
        <w:t xml:space="preserve"> </w:t>
      </w: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165522" w:rsidRPr="002F11EE"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Powierzchnia użytkowa</w:t>
            </w:r>
            <w:r w:rsidR="00491249">
              <w:rPr>
                <w:bCs/>
                <w:sz w:val="20"/>
                <w:szCs w:val="20"/>
              </w:rPr>
              <w:t xml:space="preserve"> (rozbudowa)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 xml:space="preserve"> 524,10 m</w:t>
            </w:r>
            <w:r w:rsidRPr="0027389F">
              <w:rPr>
                <w:bCs/>
                <w:sz w:val="20"/>
                <w:szCs w:val="20"/>
                <w:vertAlign w:val="superscript"/>
              </w:rPr>
              <w:t>2</w:t>
            </w:r>
          </w:p>
        </w:tc>
      </w:tr>
      <w:tr w:rsidR="00165522" w:rsidRPr="002F11EE"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 xml:space="preserve">Powierzchnia zabudowy </w:t>
            </w:r>
            <w:r w:rsidR="00491249">
              <w:rPr>
                <w:bCs/>
                <w:sz w:val="20"/>
                <w:szCs w:val="20"/>
              </w:rPr>
              <w:t>(rozbudowa)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 xml:space="preserve"> 242,30 m</w:t>
            </w:r>
            <w:r w:rsidRPr="0027389F">
              <w:rPr>
                <w:bCs/>
                <w:sz w:val="20"/>
                <w:szCs w:val="20"/>
                <w:vertAlign w:val="superscript"/>
              </w:rPr>
              <w:t>2</w:t>
            </w:r>
          </w:p>
        </w:tc>
      </w:tr>
      <w:tr w:rsidR="00165522" w:rsidRPr="0027389F"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Kubatura</w:t>
            </w:r>
            <w:r w:rsidR="00491249">
              <w:rPr>
                <w:bCs/>
                <w:sz w:val="20"/>
                <w:szCs w:val="20"/>
              </w:rPr>
              <w:t xml:space="preserve"> (rozbudowa)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3000,00 m</w:t>
            </w:r>
            <w:r>
              <w:rPr>
                <w:bCs/>
                <w:sz w:val="20"/>
                <w:szCs w:val="20"/>
                <w:vertAlign w:val="superscript"/>
              </w:rPr>
              <w:t>3</w:t>
            </w:r>
          </w:p>
        </w:tc>
      </w:tr>
    </w:tbl>
    <w:p w:rsidR="00AF0E24" w:rsidRPr="0027389F" w:rsidRDefault="00AF0E24" w:rsidP="00AF0E24">
      <w:pPr>
        <w:pStyle w:val="Akapitzlist1"/>
        <w:numPr>
          <w:ilvl w:val="1"/>
          <w:numId w:val="6"/>
        </w:numPr>
        <w:spacing w:after="0" w:line="360" w:lineRule="auto"/>
        <w:ind w:left="0"/>
        <w:rPr>
          <w:rFonts w:ascii="Times New Roman" w:hAnsi="Times New Roman" w:cs="Times New Roman"/>
          <w:b/>
          <w:sz w:val="20"/>
          <w:szCs w:val="20"/>
        </w:rPr>
      </w:pPr>
      <w:r w:rsidRPr="0027389F">
        <w:rPr>
          <w:rFonts w:ascii="Times New Roman" w:hAnsi="Times New Roman" w:cs="Times New Roman"/>
          <w:b/>
          <w:color w:val="000000"/>
          <w:sz w:val="20"/>
          <w:szCs w:val="20"/>
          <w:u w:val="single"/>
        </w:rPr>
        <w:t>Roczne zapotrzebowanie na energię dla budynku.</w:t>
      </w:r>
    </w:p>
    <w:p w:rsidR="00AF0E24" w:rsidRPr="00AF0E24" w:rsidRDefault="00AF0E24" w:rsidP="006944C2">
      <w:pPr>
        <w:spacing w:line="360" w:lineRule="auto"/>
        <w:rPr>
          <w:sz w:val="20"/>
          <w:szCs w:val="20"/>
        </w:rPr>
      </w:pPr>
      <w:r w:rsidRPr="00AF0E24">
        <w:rPr>
          <w:color w:val="000000"/>
          <w:sz w:val="20"/>
          <w:szCs w:val="20"/>
        </w:rPr>
        <w:t xml:space="preserve">W opracowaniu (3) zestawiono roczne zapotrzebowanie na energię użytkową do ogrzewania, wentylacji, wynosi </w:t>
      </w:r>
      <w:r>
        <w:rPr>
          <w:rFonts w:eastAsia="Calibri"/>
          <w:color w:val="000000"/>
          <w:sz w:val="20"/>
          <w:szCs w:val="20"/>
        </w:rPr>
        <w:t>13</w:t>
      </w:r>
      <w:r w:rsidRPr="00AF0E24">
        <w:rPr>
          <w:rFonts w:eastAsia="Calibri"/>
          <w:color w:val="000000"/>
          <w:sz w:val="20"/>
          <w:szCs w:val="20"/>
        </w:rPr>
        <w:t> </w:t>
      </w:r>
      <w:r>
        <w:rPr>
          <w:rFonts w:eastAsia="Calibri"/>
          <w:color w:val="000000"/>
          <w:sz w:val="20"/>
          <w:szCs w:val="20"/>
        </w:rPr>
        <w:t>668</w:t>
      </w:r>
      <w:r w:rsidRPr="00AF0E24">
        <w:rPr>
          <w:rFonts w:eastAsia="Calibri"/>
          <w:color w:val="000000"/>
          <w:sz w:val="20"/>
          <w:szCs w:val="20"/>
        </w:rPr>
        <w:t>,</w:t>
      </w:r>
      <w:r>
        <w:rPr>
          <w:rFonts w:eastAsia="Calibri"/>
          <w:color w:val="000000"/>
          <w:sz w:val="20"/>
          <w:szCs w:val="20"/>
        </w:rPr>
        <w:t>8</w:t>
      </w:r>
      <w:r w:rsidRPr="00AF0E24">
        <w:rPr>
          <w:color w:val="000000"/>
          <w:sz w:val="20"/>
          <w:szCs w:val="20"/>
        </w:rPr>
        <w:t xml:space="preserve"> kWh/rok</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Dostępne nośniki energii</w:t>
      </w:r>
    </w:p>
    <w:p w:rsidR="00AF0E24" w:rsidRPr="00AF0E24" w:rsidRDefault="00AF0E24" w:rsidP="006944C2">
      <w:pPr>
        <w:spacing w:line="360" w:lineRule="auto"/>
        <w:ind w:firstLine="709"/>
        <w:rPr>
          <w:sz w:val="20"/>
          <w:szCs w:val="20"/>
        </w:rPr>
      </w:pPr>
      <w:r w:rsidRPr="00AF0E24">
        <w:rPr>
          <w:color w:val="000000"/>
          <w:sz w:val="20"/>
          <w:szCs w:val="20"/>
        </w:rPr>
        <w:t>W budynku dostępna jest energia elektryczna oraz gaz ziemny.</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Przyłączenie do sieci zewnętrznych.</w:t>
      </w:r>
    </w:p>
    <w:p w:rsidR="00D96492" w:rsidRPr="00AF0E24" w:rsidRDefault="00AF0E24" w:rsidP="006944C2">
      <w:pPr>
        <w:spacing w:line="360" w:lineRule="auto"/>
        <w:ind w:firstLine="709"/>
        <w:rPr>
          <w:sz w:val="20"/>
          <w:szCs w:val="20"/>
        </w:rPr>
      </w:pPr>
      <w:r w:rsidRPr="00AF0E24">
        <w:rPr>
          <w:color w:val="000000"/>
          <w:sz w:val="20"/>
          <w:szCs w:val="20"/>
        </w:rPr>
        <w:t>W rejonie projektowanego budynku brak sieci ciepłowniczej.</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 xml:space="preserve">System zaopatrzenia w energię </w:t>
      </w:r>
    </w:p>
    <w:p w:rsidR="00AF0E24" w:rsidRPr="00AF0E24" w:rsidRDefault="00AF0E24" w:rsidP="006944C2">
      <w:pPr>
        <w:rPr>
          <w:sz w:val="20"/>
          <w:szCs w:val="20"/>
        </w:rPr>
      </w:pPr>
      <w:r w:rsidRPr="00AF0E24">
        <w:rPr>
          <w:rFonts w:eastAsia="Calibri"/>
          <w:color w:val="000000"/>
          <w:sz w:val="20"/>
          <w:szCs w:val="20"/>
        </w:rPr>
        <w:t>Konwencjonalny system zaopatrzenia w energię:</w:t>
      </w:r>
    </w:p>
    <w:p w:rsidR="00AF0E24" w:rsidRPr="00AF0E24" w:rsidRDefault="00AF0E24" w:rsidP="006944C2">
      <w:pPr>
        <w:pStyle w:val="Akapitzlist1"/>
        <w:numPr>
          <w:ilvl w:val="0"/>
          <w:numId w:val="5"/>
        </w:numPr>
        <w:spacing w:after="0" w:line="240" w:lineRule="auto"/>
        <w:ind w:left="993" w:hanging="567"/>
        <w:rPr>
          <w:rFonts w:ascii="Times New Roman" w:hAnsi="Times New Roman" w:cs="Times New Roman"/>
          <w:sz w:val="20"/>
          <w:szCs w:val="20"/>
        </w:rPr>
      </w:pPr>
      <w:r w:rsidRPr="00AF0E24">
        <w:rPr>
          <w:rFonts w:ascii="Times New Roman" w:eastAsia="Calibri" w:hAnsi="Times New Roman" w:cs="Times New Roman"/>
          <w:color w:val="000000"/>
          <w:sz w:val="20"/>
          <w:szCs w:val="20"/>
        </w:rPr>
        <w:t>System ogrzewania  - Kocioł gazowy</w:t>
      </w:r>
    </w:p>
    <w:p w:rsidR="00AF0E24" w:rsidRPr="00AF0E24" w:rsidRDefault="00AF0E24" w:rsidP="006944C2">
      <w:pPr>
        <w:pStyle w:val="StyltekstPBArialNarrowInterliniaWielokrotne115wrs"/>
        <w:ind w:firstLine="0"/>
        <w:rPr>
          <w:rFonts w:ascii="Times New Roman" w:hAnsi="Times New Roman"/>
          <w:sz w:val="20"/>
        </w:rPr>
      </w:pPr>
      <w:r w:rsidRPr="00AF0E24">
        <w:rPr>
          <w:rFonts w:ascii="Times New Roman" w:hAnsi="Times New Roman"/>
          <w:color w:val="000000"/>
          <w:sz w:val="20"/>
        </w:rPr>
        <w:t>Alternatywny system zaopatrzenia w energię:</w:t>
      </w:r>
    </w:p>
    <w:p w:rsidR="00AF0E24" w:rsidRPr="006944C2" w:rsidRDefault="00AF0E24" w:rsidP="006944C2">
      <w:pPr>
        <w:pStyle w:val="Akapitzlist1"/>
        <w:numPr>
          <w:ilvl w:val="0"/>
          <w:numId w:val="5"/>
        </w:numPr>
        <w:spacing w:after="0" w:line="360" w:lineRule="auto"/>
        <w:ind w:left="992" w:hanging="567"/>
        <w:rPr>
          <w:rFonts w:ascii="Times New Roman" w:hAnsi="Times New Roman" w:cs="Times New Roman"/>
          <w:sz w:val="20"/>
          <w:szCs w:val="20"/>
        </w:rPr>
      </w:pPr>
      <w:r w:rsidRPr="00AF0E24">
        <w:rPr>
          <w:rFonts w:ascii="Times New Roman" w:eastAsia="Calibri" w:hAnsi="Times New Roman" w:cs="Times New Roman"/>
          <w:color w:val="000000"/>
          <w:sz w:val="20"/>
          <w:szCs w:val="20"/>
        </w:rPr>
        <w:t>System ogrzewania – powietrzna pompa ciepła</w:t>
      </w:r>
      <w:r>
        <w:rPr>
          <w:rFonts w:ascii="Times New Roman" w:eastAsia="Calibri" w:hAnsi="Times New Roman" w:cs="Times New Roman"/>
          <w:color w:val="000000"/>
          <w:sz w:val="20"/>
          <w:szCs w:val="20"/>
        </w:rPr>
        <w:t xml:space="preserve"> oraz kocioł gazowy</w:t>
      </w:r>
    </w:p>
    <w:p w:rsidR="00AF0E24" w:rsidRPr="006944C2" w:rsidRDefault="00AF0E24" w:rsidP="00AF0E24">
      <w:pPr>
        <w:pStyle w:val="Akapitzlist1"/>
        <w:numPr>
          <w:ilvl w:val="0"/>
          <w:numId w:val="6"/>
        </w:numPr>
        <w:spacing w:after="0" w:line="360" w:lineRule="auto"/>
        <w:ind w:left="0"/>
        <w:rPr>
          <w:rFonts w:ascii="Times New Roman" w:hAnsi="Times New Roman" w:cs="Times New Roman"/>
          <w:color w:val="000000"/>
          <w:sz w:val="20"/>
          <w:szCs w:val="20"/>
          <w:u w:val="single"/>
        </w:rPr>
      </w:pPr>
      <w:r w:rsidRPr="00AF0E24">
        <w:rPr>
          <w:rFonts w:ascii="Times New Roman" w:hAnsi="Times New Roman" w:cs="Times New Roman"/>
          <w:color w:val="000000"/>
          <w:sz w:val="20"/>
          <w:szCs w:val="20"/>
          <w:u w:val="single"/>
        </w:rPr>
        <w:t>Obliczenia optymalizacyjno – porównawcze obu systemów zaopatrzenia w energię dla mieszkania na parterze</w:t>
      </w:r>
    </w:p>
    <w:p w:rsidR="00AF0E24" w:rsidRPr="004D716A" w:rsidRDefault="00AF0E24" w:rsidP="00AF0E24">
      <w:pPr>
        <w:pStyle w:val="Akapitzlist1"/>
        <w:numPr>
          <w:ilvl w:val="1"/>
          <w:numId w:val="6"/>
        </w:numPr>
        <w:spacing w:after="0" w:line="360" w:lineRule="auto"/>
        <w:rPr>
          <w:rFonts w:ascii="Times New Roman" w:hAnsi="Times New Roman" w:cs="Times New Roman"/>
          <w:sz w:val="20"/>
          <w:szCs w:val="20"/>
        </w:rPr>
      </w:pPr>
      <w:r w:rsidRPr="004D716A">
        <w:rPr>
          <w:rFonts w:ascii="Times New Roman" w:hAnsi="Times New Roman" w:cs="Times New Roman"/>
          <w:bCs/>
          <w:color w:val="000000"/>
          <w:sz w:val="20"/>
          <w:szCs w:val="20"/>
        </w:rPr>
        <w:t>Zużycie paliw.</w:t>
      </w:r>
    </w:p>
    <w:p w:rsidR="00AF0E24" w:rsidRPr="00AF0E24" w:rsidRDefault="002D45BF" w:rsidP="002D45BF">
      <w:pPr>
        <w:pStyle w:val="StylNagwek2ArialNarrow12ptPodkrelenieWyjustowany"/>
        <w:spacing w:before="120" w:after="120" w:line="360" w:lineRule="auto"/>
        <w:rPr>
          <w:color w:val="000000"/>
          <w:sz w:val="20"/>
        </w:rPr>
      </w:pPr>
      <w:r w:rsidRPr="002D45BF">
        <w:rPr>
          <w:noProof/>
          <w:color w:val="000000"/>
          <w:sz w:val="20"/>
        </w:rPr>
        <w:lastRenderedPageBreak/>
        <w:drawing>
          <wp:inline distT="0" distB="0" distL="0" distR="0" wp14:anchorId="533B5945" wp14:editId="4D524362">
            <wp:extent cx="5400000" cy="3058338"/>
            <wp:effectExtent l="0" t="0" r="0" b="889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00000" cy="3058338"/>
                    </a:xfrm>
                    <a:prstGeom prst="rect">
                      <a:avLst/>
                    </a:prstGeom>
                  </pic:spPr>
                </pic:pic>
              </a:graphicData>
            </a:graphic>
          </wp:inline>
        </w:drawing>
      </w:r>
    </w:p>
    <w:p w:rsidR="00AF0E24" w:rsidRPr="002D45BF" w:rsidRDefault="00AF0E24" w:rsidP="00AF0E24">
      <w:pPr>
        <w:pStyle w:val="Akapitzlist1"/>
        <w:numPr>
          <w:ilvl w:val="1"/>
          <w:numId w:val="6"/>
        </w:numPr>
        <w:spacing w:after="0" w:line="360" w:lineRule="auto"/>
        <w:rPr>
          <w:rFonts w:ascii="Times New Roman" w:hAnsi="Times New Roman" w:cs="Times New Roman"/>
          <w:sz w:val="20"/>
          <w:szCs w:val="20"/>
        </w:rPr>
      </w:pPr>
      <w:r w:rsidRPr="00AF0E24">
        <w:rPr>
          <w:rFonts w:ascii="Times New Roman" w:hAnsi="Times New Roman" w:cs="Times New Roman"/>
          <w:b/>
          <w:bCs/>
          <w:color w:val="000000"/>
          <w:sz w:val="20"/>
          <w:szCs w:val="20"/>
        </w:rPr>
        <w:t>Koszty zużycia paliw.</w:t>
      </w:r>
    </w:p>
    <w:p w:rsidR="002D45BF" w:rsidRPr="002D45BF" w:rsidRDefault="002D45BF" w:rsidP="002D45BF">
      <w:pPr>
        <w:pStyle w:val="StylNagwek2ArialNarrow12ptPodkrelenieWyjustowany"/>
        <w:spacing w:before="120" w:after="120" w:line="360" w:lineRule="auto"/>
        <w:rPr>
          <w:color w:val="000000"/>
          <w:sz w:val="20"/>
        </w:rPr>
      </w:pPr>
      <w:r w:rsidRPr="002D45BF">
        <w:rPr>
          <w:noProof/>
          <w:color w:val="000000"/>
          <w:sz w:val="20"/>
        </w:rPr>
        <w:drawing>
          <wp:inline distT="0" distB="0" distL="0" distR="0" wp14:anchorId="2515B612" wp14:editId="59C20D3F">
            <wp:extent cx="5396141" cy="2797791"/>
            <wp:effectExtent l="0" t="0" r="0" b="317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00000" cy="2799792"/>
                    </a:xfrm>
                    <a:prstGeom prst="rect">
                      <a:avLst/>
                    </a:prstGeom>
                  </pic:spPr>
                </pic:pic>
              </a:graphicData>
            </a:graphic>
          </wp:inline>
        </w:drawing>
      </w:r>
    </w:p>
    <w:p w:rsidR="00AF0E24" w:rsidRPr="00AF0E24" w:rsidRDefault="00AF0E24" w:rsidP="00AF0E24">
      <w:pPr>
        <w:pStyle w:val="Akapitzlist1"/>
        <w:numPr>
          <w:ilvl w:val="1"/>
          <w:numId w:val="6"/>
        </w:numPr>
        <w:spacing w:after="0" w:line="360" w:lineRule="auto"/>
        <w:rPr>
          <w:rFonts w:ascii="Times New Roman" w:hAnsi="Times New Roman" w:cs="Times New Roman"/>
          <w:sz w:val="20"/>
          <w:szCs w:val="20"/>
        </w:rPr>
      </w:pPr>
      <w:r w:rsidRPr="00AF0E24">
        <w:rPr>
          <w:rFonts w:ascii="Times New Roman" w:hAnsi="Times New Roman" w:cs="Times New Roman"/>
          <w:b/>
          <w:bCs/>
          <w:color w:val="000000"/>
          <w:sz w:val="20"/>
          <w:szCs w:val="20"/>
        </w:rPr>
        <w:t>Emisja zanieczyszczeń.</w:t>
      </w:r>
    </w:p>
    <w:tbl>
      <w:tblPr>
        <w:tblW w:w="19389" w:type="dxa"/>
        <w:tblInd w:w="15" w:type="dxa"/>
        <w:tblLayout w:type="fixed"/>
        <w:tblCellMar>
          <w:left w:w="15" w:type="dxa"/>
          <w:right w:w="15" w:type="dxa"/>
        </w:tblCellMar>
        <w:tblLook w:val="0000" w:firstRow="0" w:lastRow="0" w:firstColumn="0" w:lastColumn="0" w:noHBand="0" w:noVBand="0"/>
      </w:tblPr>
      <w:tblGrid>
        <w:gridCol w:w="2179"/>
        <w:gridCol w:w="1345"/>
        <w:gridCol w:w="709"/>
        <w:gridCol w:w="992"/>
        <w:gridCol w:w="333"/>
        <w:gridCol w:w="1275"/>
        <w:gridCol w:w="284"/>
        <w:gridCol w:w="1559"/>
        <w:gridCol w:w="10713"/>
      </w:tblGrid>
      <w:tr w:rsidR="006944C2" w:rsidTr="006944C2">
        <w:trPr>
          <w:trHeight w:hRule="exact" w:val="73"/>
        </w:trPr>
        <w:tc>
          <w:tcPr>
            <w:tcW w:w="5225" w:type="dxa"/>
            <w:gridSpan w:val="4"/>
            <w:vMerge w:val="restart"/>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NAZWA WARIANTU</w:t>
            </w:r>
          </w:p>
        </w:tc>
        <w:tc>
          <w:tcPr>
            <w:tcW w:w="333" w:type="dxa"/>
            <w:vMerge w:val="restart"/>
            <w:tcBorders>
              <w:top w:val="single" w:sz="4" w:space="0" w:color="000000"/>
              <w:left w:val="single" w:sz="4" w:space="0" w:color="000000"/>
              <w:bottom w:val="single" w:sz="4" w:space="0" w:color="000000"/>
              <w:right w:val="nil"/>
            </w:tcBorders>
            <w:shd w:val="clear" w:color="auto" w:fill="FF0000"/>
            <w:vAlign w:val="center"/>
          </w:tcPr>
          <w:p w:rsidR="006944C2" w:rsidRDefault="006944C2" w:rsidP="00DA033A">
            <w:pPr>
              <w:widowControl w:val="0"/>
              <w:autoSpaceDE w:val="0"/>
              <w:autoSpaceDN w:val="0"/>
              <w:adjustRightInd w:val="0"/>
              <w:spacing w:before="29" w:line="142" w:lineRule="exact"/>
              <w:ind w:left="30"/>
              <w:jc w:val="center"/>
              <w:rPr>
                <w:rFonts w:ascii="Tahoma" w:hAnsi="Tahoma" w:cs="Tahoma"/>
                <w:color w:val="000000"/>
                <w:sz w:val="2"/>
                <w:szCs w:val="2"/>
              </w:rPr>
            </w:pPr>
          </w:p>
        </w:tc>
        <w:tc>
          <w:tcPr>
            <w:tcW w:w="1275" w:type="dxa"/>
            <w:vMerge w:val="restart"/>
            <w:tcBorders>
              <w:top w:val="single" w:sz="4" w:space="0" w:color="000000"/>
              <w:left w:val="nil"/>
              <w:bottom w:val="single" w:sz="4" w:space="0" w:color="000000"/>
              <w:right w:val="single" w:sz="4" w:space="0" w:color="000000"/>
            </w:tcBorders>
            <w:shd w:val="clear" w:color="auto" w:fill="E4E4E4"/>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b/>
                <w:bCs/>
                <w:color w:val="000000"/>
                <w:sz w:val="16"/>
                <w:szCs w:val="16"/>
              </w:rPr>
            </w:pPr>
            <w:r>
              <w:rPr>
                <w:rFonts w:ascii="Tahoma" w:hAnsi="Tahoma" w:cs="Tahoma"/>
                <w:b/>
                <w:bCs/>
                <w:color w:val="000000"/>
                <w:sz w:val="16"/>
                <w:szCs w:val="16"/>
              </w:rPr>
              <w:t>Wariant 1</w:t>
            </w:r>
          </w:p>
        </w:tc>
        <w:tc>
          <w:tcPr>
            <w:tcW w:w="284" w:type="dxa"/>
            <w:vMerge w:val="restart"/>
            <w:tcBorders>
              <w:top w:val="single" w:sz="4" w:space="0" w:color="000000"/>
              <w:left w:val="single" w:sz="4" w:space="0" w:color="000000"/>
              <w:bottom w:val="single" w:sz="4" w:space="0" w:color="000000"/>
              <w:right w:val="nil"/>
            </w:tcBorders>
            <w:shd w:val="clear" w:color="auto" w:fill="00FFFF"/>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color w:val="000000"/>
                <w:sz w:val="2"/>
                <w:szCs w:val="2"/>
              </w:rPr>
            </w:pPr>
          </w:p>
        </w:tc>
        <w:tc>
          <w:tcPr>
            <w:tcW w:w="1559" w:type="dxa"/>
            <w:vMerge w:val="restart"/>
            <w:tcBorders>
              <w:top w:val="single" w:sz="4" w:space="0" w:color="000000"/>
              <w:left w:val="nil"/>
              <w:bottom w:val="single" w:sz="4" w:space="0" w:color="000000"/>
              <w:right w:val="single" w:sz="4" w:space="0" w:color="000000"/>
            </w:tcBorders>
            <w:shd w:val="clear" w:color="auto" w:fill="E4E4E4"/>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b/>
                <w:bCs/>
                <w:color w:val="000000"/>
                <w:sz w:val="16"/>
                <w:szCs w:val="16"/>
              </w:rPr>
            </w:pPr>
            <w:r>
              <w:rPr>
                <w:rFonts w:ascii="Tahoma" w:hAnsi="Tahoma" w:cs="Tahoma"/>
                <w:b/>
                <w:bCs/>
                <w:color w:val="000000"/>
                <w:sz w:val="16"/>
                <w:szCs w:val="16"/>
              </w:rPr>
              <w:t>Wariant 2</w:t>
            </w:r>
          </w:p>
        </w:tc>
        <w:tc>
          <w:tcPr>
            <w:tcW w:w="10713" w:type="dxa"/>
            <w:vMerge w:val="restart"/>
            <w:tcBorders>
              <w:top w:val="nil"/>
              <w:left w:val="nil"/>
              <w:bottom w:val="nil"/>
              <w:right w:val="nil"/>
            </w:tcBorders>
          </w:tcPr>
          <w:p w:rsidR="006944C2" w:rsidRDefault="006944C2" w:rsidP="00DA033A">
            <w:pPr>
              <w:widowControl w:val="0"/>
              <w:autoSpaceDE w:val="0"/>
              <w:autoSpaceDN w:val="0"/>
              <w:adjustRightInd w:val="0"/>
              <w:rPr>
                <w:rFonts w:ascii="Tahoma" w:hAnsi="Tahoma" w:cs="Tahoma"/>
                <w:sz w:val="2"/>
                <w:szCs w:val="2"/>
              </w:rPr>
            </w:pPr>
          </w:p>
        </w:tc>
      </w:tr>
      <w:tr w:rsidR="006944C2" w:rsidTr="006944C2">
        <w:trPr>
          <w:trHeight w:hRule="exact" w:val="594"/>
        </w:trPr>
        <w:tc>
          <w:tcPr>
            <w:tcW w:w="5225" w:type="dxa"/>
            <w:gridSpan w:val="4"/>
            <w:vMerge/>
            <w:tcBorders>
              <w:top w:val="single" w:sz="4" w:space="0" w:color="000000"/>
              <w:left w:val="single" w:sz="4" w:space="0" w:color="000000"/>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333" w:type="dxa"/>
            <w:vMerge/>
            <w:tcBorders>
              <w:top w:val="single" w:sz="4" w:space="0" w:color="000000"/>
              <w:left w:val="single" w:sz="4" w:space="0" w:color="000000"/>
              <w:bottom w:val="single" w:sz="4" w:space="0" w:color="000000"/>
              <w:right w:val="nil"/>
            </w:tcBorders>
          </w:tcPr>
          <w:p w:rsidR="006944C2" w:rsidRDefault="006944C2" w:rsidP="00DA033A">
            <w:pPr>
              <w:widowControl w:val="0"/>
              <w:autoSpaceDE w:val="0"/>
              <w:autoSpaceDN w:val="0"/>
              <w:adjustRightInd w:val="0"/>
              <w:rPr>
                <w:rFonts w:ascii="Tahoma" w:hAnsi="Tahoma" w:cs="Tahoma"/>
                <w:sz w:val="20"/>
                <w:szCs w:val="20"/>
              </w:rPr>
            </w:pPr>
          </w:p>
        </w:tc>
        <w:tc>
          <w:tcPr>
            <w:tcW w:w="1275" w:type="dxa"/>
            <w:vMerge/>
            <w:tcBorders>
              <w:top w:val="single" w:sz="4" w:space="0" w:color="000000"/>
              <w:left w:val="nil"/>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284" w:type="dxa"/>
            <w:vMerge/>
            <w:tcBorders>
              <w:top w:val="single" w:sz="4" w:space="0" w:color="000000"/>
              <w:left w:val="single" w:sz="4" w:space="0" w:color="000000"/>
              <w:bottom w:val="single" w:sz="4" w:space="0" w:color="000000"/>
              <w:right w:val="nil"/>
            </w:tcBorders>
          </w:tcPr>
          <w:p w:rsidR="006944C2" w:rsidRDefault="006944C2" w:rsidP="00DA033A">
            <w:pPr>
              <w:widowControl w:val="0"/>
              <w:autoSpaceDE w:val="0"/>
              <w:autoSpaceDN w:val="0"/>
              <w:adjustRightInd w:val="0"/>
              <w:rPr>
                <w:rFonts w:ascii="Tahoma" w:hAnsi="Tahoma" w:cs="Tahoma"/>
                <w:sz w:val="20"/>
                <w:szCs w:val="20"/>
              </w:rPr>
            </w:pPr>
          </w:p>
        </w:tc>
        <w:tc>
          <w:tcPr>
            <w:tcW w:w="1559" w:type="dxa"/>
            <w:vMerge/>
            <w:tcBorders>
              <w:top w:val="single" w:sz="4" w:space="0" w:color="000000"/>
              <w:left w:val="nil"/>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10713" w:type="dxa"/>
            <w:vMerge/>
            <w:tcBorders>
              <w:top w:val="nil"/>
              <w:left w:val="nil"/>
              <w:bottom w:val="nil"/>
              <w:right w:val="nil"/>
            </w:tcBorders>
          </w:tcPr>
          <w:p w:rsidR="006944C2" w:rsidRDefault="006944C2" w:rsidP="00DA033A">
            <w:pPr>
              <w:widowControl w:val="0"/>
              <w:autoSpaceDE w:val="0"/>
              <w:autoSpaceDN w:val="0"/>
              <w:adjustRightInd w:val="0"/>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EMISJA RÓWNOWAŻNA</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35,15</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54,70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REDUKCJA EMISJI RÓWNOWAŻNEJ</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RÓWNOWAŻNEJ</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-55,6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9615,6</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13914,8</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-4299,2</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-44,7</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CO</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0,9</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0,4</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CO</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lastRenderedPageBreak/>
              <w:t>PROCENTOWA REDUKCJA EMISJI CAŁKOWITEJ CO</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51,5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12,4</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37,0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-24,6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-197,5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9,6</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17,5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-7,9</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-82,0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0,2</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-0,4</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-198,0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bl>
    <w:p w:rsidR="006944C2" w:rsidRPr="00D415E3" w:rsidRDefault="006944C2" w:rsidP="006944C2">
      <w:pPr>
        <w:pStyle w:val="Akapitzlist1"/>
        <w:spacing w:after="0" w:line="360" w:lineRule="auto"/>
        <w:ind w:left="1440"/>
        <w:rPr>
          <w:rFonts w:ascii="Times New Roman" w:hAnsi="Times New Roman" w:cs="Times New Roman"/>
          <w:sz w:val="16"/>
          <w:szCs w:val="16"/>
        </w:rPr>
      </w:pPr>
    </w:p>
    <w:p w:rsidR="00AF0E24" w:rsidRPr="004D716A" w:rsidRDefault="00AF0E24" w:rsidP="00AF0E24">
      <w:pPr>
        <w:pStyle w:val="Akapitzlist1"/>
        <w:numPr>
          <w:ilvl w:val="1"/>
          <w:numId w:val="6"/>
        </w:numPr>
        <w:spacing w:after="0" w:line="360" w:lineRule="auto"/>
        <w:rPr>
          <w:rFonts w:ascii="Times New Roman" w:hAnsi="Times New Roman" w:cs="Times New Roman"/>
          <w:sz w:val="20"/>
          <w:szCs w:val="20"/>
        </w:rPr>
      </w:pPr>
      <w:r w:rsidRPr="004D716A">
        <w:rPr>
          <w:rFonts w:ascii="Times New Roman" w:hAnsi="Times New Roman" w:cs="Times New Roman"/>
          <w:bCs/>
          <w:color w:val="000000"/>
          <w:sz w:val="20"/>
          <w:szCs w:val="20"/>
        </w:rPr>
        <w:t>Koszty inwestycyjne.</w:t>
      </w:r>
    </w:p>
    <w:p w:rsidR="00AF0E24" w:rsidRPr="00AF0E24" w:rsidRDefault="002D45BF" w:rsidP="002D45BF">
      <w:pPr>
        <w:pStyle w:val="StylNagwek2ArialNarrow12ptPodkrelenieWyjustowany"/>
        <w:spacing w:before="120" w:after="120" w:line="360" w:lineRule="auto"/>
        <w:jc w:val="center"/>
        <w:rPr>
          <w:sz w:val="20"/>
        </w:rPr>
      </w:pPr>
      <w:r w:rsidRPr="002D45BF">
        <w:rPr>
          <w:noProof/>
          <w:sz w:val="20"/>
        </w:rPr>
        <w:drawing>
          <wp:inline distT="0" distB="0" distL="0" distR="0" wp14:anchorId="687D2DC7" wp14:editId="6C7F4C2D">
            <wp:extent cx="5397688" cy="2088107"/>
            <wp:effectExtent l="0" t="0" r="0" b="762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400000" cy="2089002"/>
                    </a:xfrm>
                    <a:prstGeom prst="rect">
                      <a:avLst/>
                    </a:prstGeom>
                  </pic:spPr>
                </pic:pic>
              </a:graphicData>
            </a:graphic>
          </wp:inline>
        </w:drawing>
      </w:r>
    </w:p>
    <w:p w:rsidR="00AF0E24" w:rsidRPr="006944C2" w:rsidRDefault="00AF0E24" w:rsidP="006944C2">
      <w:pPr>
        <w:pStyle w:val="Akapitzlist1"/>
        <w:numPr>
          <w:ilvl w:val="0"/>
          <w:numId w:val="6"/>
        </w:numPr>
        <w:spacing w:after="0" w:line="360" w:lineRule="auto"/>
        <w:ind w:left="0"/>
        <w:rPr>
          <w:rFonts w:ascii="Times New Roman" w:hAnsi="Times New Roman" w:cs="Times New Roman"/>
          <w:color w:val="000000"/>
          <w:sz w:val="20"/>
          <w:szCs w:val="20"/>
          <w:u w:val="single"/>
        </w:rPr>
      </w:pPr>
      <w:r w:rsidRPr="00AF0E24">
        <w:rPr>
          <w:rFonts w:ascii="Times New Roman" w:hAnsi="Times New Roman" w:cs="Times New Roman"/>
          <w:color w:val="000000"/>
          <w:sz w:val="20"/>
          <w:szCs w:val="20"/>
          <w:u w:val="single"/>
        </w:rPr>
        <w:t xml:space="preserve">Wyniki analiza porównawczej </w:t>
      </w:r>
    </w:p>
    <w:tbl>
      <w:tblPr>
        <w:tblW w:w="0" w:type="auto"/>
        <w:tblInd w:w="221" w:type="dxa"/>
        <w:tblLayout w:type="fixed"/>
        <w:tblLook w:val="0000" w:firstRow="0" w:lastRow="0" w:firstColumn="0" w:lastColumn="0" w:noHBand="0" w:noVBand="0"/>
      </w:tblPr>
      <w:tblGrid>
        <w:gridCol w:w="4677"/>
        <w:gridCol w:w="2269"/>
        <w:gridCol w:w="2268"/>
      </w:tblGrid>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color w:val="000000"/>
                <w:sz w:val="20"/>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sz w:val="20"/>
              </w:rPr>
            </w:pPr>
            <w:r w:rsidRPr="00AF0E24">
              <w:rPr>
                <w:rFonts w:ascii="Times New Roman" w:hAnsi="Times New Roman"/>
                <w:color w:val="000000"/>
                <w:sz w:val="20"/>
              </w:rPr>
              <w:t>Wariant nagrzewnice gazowe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sz w:val="20"/>
              </w:rPr>
            </w:pPr>
            <w:r w:rsidRPr="00AF0E24">
              <w:rPr>
                <w:rFonts w:ascii="Times New Roman" w:hAnsi="Times New Roman"/>
                <w:color w:val="000000"/>
                <w:sz w:val="20"/>
              </w:rPr>
              <w:t>Wariant powietrzna pompa ciepła</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ogrzewania i wentylacji Q</w:t>
            </w:r>
            <w:r w:rsidRPr="004D716A">
              <w:rPr>
                <w:rFonts w:ascii="Times New Roman" w:hAnsi="Times New Roman"/>
                <w:color w:val="000000"/>
                <w:sz w:val="20"/>
                <w:vertAlign w:val="subscript"/>
              </w:rPr>
              <w:t xml:space="preserve">H,nd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15 727,4</w:t>
            </w:r>
            <w:r w:rsidR="00AF0E24" w:rsidRPr="004D716A">
              <w:rPr>
                <w:rFonts w:ascii="Times New Roman" w:hAnsi="Times New Roman"/>
                <w:color w:val="000000"/>
                <w:sz w:val="20"/>
              </w:rPr>
              <w:t xml:space="preserve"> [kWh/rok]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15 727,4</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chłodzenia Q</w:t>
            </w:r>
            <w:r w:rsidRPr="004D716A">
              <w:rPr>
                <w:rFonts w:ascii="Times New Roman" w:hAnsi="Times New Roman"/>
                <w:color w:val="000000"/>
                <w:sz w:val="20"/>
                <w:vertAlign w:val="subscript"/>
              </w:rPr>
              <w:t>C,nd</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0</w:t>
            </w:r>
            <w:r w:rsidR="00AF0E24" w:rsidRPr="004D716A">
              <w:rPr>
                <w:rFonts w:ascii="Times New Roman" w:hAnsi="Times New Roman"/>
                <w:color w:val="000000"/>
                <w:sz w:val="20"/>
              </w:rPr>
              <w:t xml:space="preserve"> [kWh/rok]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0</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przygotowania ciepłej wody użytkowej Q</w:t>
            </w:r>
            <w:r w:rsidRPr="004D716A">
              <w:rPr>
                <w:rFonts w:ascii="Times New Roman" w:hAnsi="Times New Roman"/>
                <w:color w:val="000000"/>
                <w:sz w:val="20"/>
                <w:vertAlign w:val="subscript"/>
              </w:rPr>
              <w:t>W,nd</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4 573,2 </w:t>
            </w:r>
            <w:r w:rsidR="00AF0E24" w:rsidRPr="004D716A">
              <w:rPr>
                <w:rFonts w:ascii="Times New Roman" w:hAnsi="Times New Roman"/>
                <w:color w:val="000000"/>
                <w:sz w:val="20"/>
              </w:rPr>
              <w:t>[kWh/rok]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4 573,2</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końcową dla systemu oświetlenia Q</w:t>
            </w:r>
            <w:r w:rsidRPr="004D716A">
              <w:rPr>
                <w:rFonts w:ascii="Times New Roman" w:hAnsi="Times New Roman"/>
                <w:color w:val="000000"/>
                <w:sz w:val="20"/>
                <w:vertAlign w:val="subscript"/>
              </w:rPr>
              <w:t>K,L</w:t>
            </w:r>
            <w:r w:rsidR="002D45BF" w:rsidRPr="004D716A">
              <w:rPr>
                <w:rFonts w:ascii="Times New Roman" w:hAnsi="Times New Roman"/>
                <w:color w:val="000000"/>
                <w:sz w:val="20"/>
                <w:vertAlign w:val="subscript"/>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3 646,1 </w:t>
            </w:r>
            <w:r w:rsidR="00AF0E24" w:rsidRPr="004D716A">
              <w:rPr>
                <w:rFonts w:ascii="Times New Roman" w:hAnsi="Times New Roman"/>
                <w:color w:val="000000"/>
                <w:sz w:val="20"/>
              </w:rPr>
              <w:t>[kWh/rok]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3 646,1 </w:t>
            </w:r>
            <w:r w:rsidR="00AF0E24" w:rsidRPr="004D716A">
              <w:rPr>
                <w:rFonts w:ascii="Times New Roman" w:hAnsi="Times New Roman"/>
                <w:color w:val="000000"/>
                <w:sz w:val="20"/>
              </w:rPr>
              <w:t>[kWh/rok]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energię użytkową E</w:t>
            </w:r>
            <w:r w:rsidRPr="004D716A">
              <w:rPr>
                <w:rFonts w:ascii="Times New Roman" w:hAnsi="Times New Roman"/>
                <w:color w:val="000000"/>
                <w:sz w:val="20"/>
                <w:vertAlign w:val="subscript"/>
              </w:rPr>
              <w:t>U</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4D716A">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37,3</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37,3</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energię końcową E</w:t>
            </w:r>
            <w:r w:rsidRPr="004D716A">
              <w:rPr>
                <w:rFonts w:ascii="Times New Roman" w:hAnsi="Times New Roman"/>
                <w:color w:val="000000"/>
                <w:sz w:val="20"/>
                <w:vertAlign w:val="subscript"/>
              </w:rPr>
              <w:t>K</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51,8</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23,9</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nieodnawialną energię pierwotną E</w:t>
            </w:r>
            <w:r w:rsidRPr="004D716A">
              <w:rPr>
                <w:rFonts w:ascii="Times New Roman" w:hAnsi="Times New Roman"/>
                <w:color w:val="000000"/>
                <w:sz w:val="20"/>
                <w:vertAlign w:val="subscript"/>
              </w:rPr>
              <w:t>P</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64,2</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20,7</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jednostkowe graniczne zapotrzebowanie na nieodnawialną energię pierwotną wg WT 2021</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70,0</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70,0</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bl>
    <w:p w:rsidR="00AF0E24" w:rsidRPr="006944C2" w:rsidRDefault="00AF0E24" w:rsidP="00AF0E24">
      <w:pPr>
        <w:pStyle w:val="Akapitzlist1"/>
        <w:numPr>
          <w:ilvl w:val="0"/>
          <w:numId w:val="6"/>
        </w:numPr>
        <w:spacing w:after="0" w:line="360" w:lineRule="auto"/>
        <w:ind w:left="0"/>
        <w:rPr>
          <w:rFonts w:ascii="Times New Roman" w:hAnsi="Times New Roman" w:cs="Times New Roman"/>
          <w:color w:val="000000"/>
          <w:sz w:val="20"/>
          <w:szCs w:val="20"/>
          <w:u w:val="single"/>
        </w:rPr>
      </w:pPr>
      <w:r w:rsidRPr="006944C2">
        <w:rPr>
          <w:rFonts w:ascii="Times New Roman" w:hAnsi="Times New Roman" w:cs="Times New Roman"/>
          <w:color w:val="000000"/>
          <w:sz w:val="20"/>
          <w:szCs w:val="20"/>
          <w:u w:val="single"/>
        </w:rPr>
        <w:lastRenderedPageBreak/>
        <w:t>Wybór systemu zaopatrzenia w energię budynku</w:t>
      </w:r>
    </w:p>
    <w:p w:rsidR="00AF0E24" w:rsidRPr="006944C2" w:rsidRDefault="004D716A" w:rsidP="006944C2">
      <w:pPr>
        <w:spacing w:line="360" w:lineRule="auto"/>
        <w:jc w:val="both"/>
        <w:rPr>
          <w:sz w:val="20"/>
        </w:rPr>
      </w:pPr>
      <w:r w:rsidRPr="006944C2">
        <w:rPr>
          <w:sz w:val="20"/>
        </w:rPr>
        <w:t xml:space="preserve">Najniższym kosztem całkowitym charakteryzuje się wariant "Wariant 1" - </w:t>
      </w:r>
      <w:r w:rsidR="00AF0E24" w:rsidRPr="006944C2">
        <w:rPr>
          <w:sz w:val="20"/>
        </w:rPr>
        <w:t>System ogrzewania  - Kocioł gazowy</w:t>
      </w:r>
      <w:r w:rsidR="006944C2" w:rsidRPr="006944C2">
        <w:rPr>
          <w:sz w:val="20"/>
        </w:rPr>
        <w:t>.</w:t>
      </w:r>
    </w:p>
    <w:tbl>
      <w:tblPr>
        <w:tblW w:w="9463" w:type="dxa"/>
        <w:jc w:val="center"/>
        <w:tblLayout w:type="fixed"/>
        <w:tblCellMar>
          <w:left w:w="15" w:type="dxa"/>
          <w:right w:w="15" w:type="dxa"/>
        </w:tblCellMar>
        <w:tblLook w:val="0000" w:firstRow="0" w:lastRow="0" w:firstColumn="0" w:lastColumn="0" w:noHBand="0" w:noVBand="0"/>
      </w:tblPr>
      <w:tblGrid>
        <w:gridCol w:w="50"/>
        <w:gridCol w:w="97"/>
        <w:gridCol w:w="3180"/>
        <w:gridCol w:w="627"/>
        <w:gridCol w:w="173"/>
        <w:gridCol w:w="750"/>
        <w:gridCol w:w="1345"/>
        <w:gridCol w:w="436"/>
        <w:gridCol w:w="211"/>
        <w:gridCol w:w="750"/>
        <w:gridCol w:w="1155"/>
        <w:gridCol w:w="51"/>
        <w:gridCol w:w="17"/>
        <w:gridCol w:w="18"/>
        <w:gridCol w:w="15"/>
        <w:gridCol w:w="470"/>
        <w:gridCol w:w="50"/>
        <w:gridCol w:w="68"/>
      </w:tblGrid>
      <w:tr w:rsidR="004D716A" w:rsidTr="00DB4F0E">
        <w:trPr>
          <w:gridAfter w:val="4"/>
          <w:wAfter w:w="603" w:type="dxa"/>
          <w:trHeight w:hRule="exact" w:val="285"/>
          <w:jc w:val="center"/>
        </w:trPr>
        <w:tc>
          <w:tcPr>
            <w:tcW w:w="50" w:type="dxa"/>
            <w:vMerge w:val="restart"/>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75"/>
              <w:rPr>
                <w:rFonts w:ascii="Tahoma" w:hAnsi="Tahoma" w:cs="Tahoma"/>
                <w:color w:val="000000"/>
                <w:sz w:val="19"/>
                <w:szCs w:val="19"/>
              </w:rPr>
            </w:pPr>
          </w:p>
        </w:tc>
        <w:tc>
          <w:tcPr>
            <w:tcW w:w="8724" w:type="dxa"/>
            <w:gridSpan w:val="10"/>
            <w:tcBorders>
              <w:top w:val="nil"/>
              <w:left w:val="nil"/>
              <w:bottom w:val="nil"/>
              <w:right w:val="nil"/>
            </w:tcBorders>
            <w:shd w:val="clear" w:color="auto" w:fill="808080"/>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FFFFFF"/>
                <w:sz w:val="16"/>
                <w:szCs w:val="16"/>
              </w:rPr>
              <w:t>OCENA CHARAKTERYSTYKI ENERGETYCZNEJ BUDYNKU 10)</w:t>
            </w:r>
          </w:p>
        </w:tc>
        <w:tc>
          <w:tcPr>
            <w:tcW w:w="86" w:type="dxa"/>
            <w:gridSpan w:val="3"/>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r>
      <w:tr w:rsidR="004D716A" w:rsidTr="00DB4F0E">
        <w:trPr>
          <w:gridAfter w:val="5"/>
          <w:wAfter w:w="621" w:type="dxa"/>
          <w:trHeight w:hRule="exact" w:val="12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8"/>
                <w:szCs w:val="8"/>
              </w:rPr>
            </w:pPr>
          </w:p>
        </w:tc>
        <w:tc>
          <w:tcPr>
            <w:tcW w:w="68" w:type="dxa"/>
            <w:gridSpan w:val="2"/>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r>
      <w:tr w:rsidR="004D716A" w:rsidTr="00DB4F0E">
        <w:trPr>
          <w:gridAfter w:val="3"/>
          <w:wAfter w:w="588" w:type="dxa"/>
          <w:trHeight w:hRule="exact" w:val="48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WSKAŹNIK CHARAKTERYSTYKI ENERGETYCZNEJ</w:t>
            </w:r>
          </w:p>
        </w:tc>
        <w:tc>
          <w:tcPr>
            <w:tcW w:w="289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OCENIANY BUDYNEK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 xml:space="preserve">WYMAGANIA DLA NOWEGO BUDYNKU WEDŁUG </w:t>
            </w:r>
            <w:r>
              <w:rPr>
                <w:rFonts w:ascii="Tahoma" w:hAnsi="Tahoma" w:cs="Tahoma"/>
                <w:b/>
                <w:bCs/>
                <w:color w:val="000000"/>
                <w:sz w:val="12"/>
                <w:szCs w:val="12"/>
              </w:rPr>
              <w:br/>
              <w:t>PRZEPISÓW TECHNICZNO-BUDOWLANYCH</w:t>
            </w:r>
          </w:p>
        </w:tc>
        <w:tc>
          <w:tcPr>
            <w:tcW w:w="51" w:type="dxa"/>
            <w:vMerge w:val="restart"/>
            <w:tcBorders>
              <w:top w:val="nil"/>
              <w:left w:val="nil"/>
              <w:bottom w:val="nil"/>
              <w:right w:val="nil"/>
            </w:tcBorders>
          </w:tcPr>
          <w:p w:rsidR="004D716A" w:rsidRDefault="004D716A" w:rsidP="00DA033A">
            <w:pPr>
              <w:widowControl w:val="0"/>
              <w:autoSpaceDE w:val="0"/>
              <w:autoSpaceDN w:val="0"/>
              <w:adjustRightInd w:val="0"/>
              <w:spacing w:before="30" w:line="147" w:lineRule="exact"/>
              <w:ind w:left="30"/>
              <w:rPr>
                <w:rFonts w:ascii="Tahoma" w:hAnsi="Tahoma" w:cs="Tahoma"/>
                <w:color w:val="000000"/>
                <w:sz w:val="20"/>
                <w:szCs w:val="20"/>
              </w:rPr>
            </w:pPr>
          </w:p>
        </w:tc>
        <w:tc>
          <w:tcPr>
            <w:tcW w:w="50" w:type="dxa"/>
            <w:gridSpan w:val="3"/>
            <w:vMerge w:val="restart"/>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ENERGIĘ UŻYTKOWĄ</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U</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37,3</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ENERGIĘ KOŃCOWĄ 11)</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K</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51,8</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DB4F0E"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NIEODNAWIALNĄ ENERGIĘ PIERWOTNĄ 11)</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P</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64,2</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436"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P</w:t>
            </w:r>
          </w:p>
        </w:tc>
        <w:tc>
          <w:tcPr>
            <w:tcW w:w="211"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70,0</w:t>
            </w:r>
          </w:p>
        </w:tc>
        <w:tc>
          <w:tcPr>
            <w:tcW w:w="115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JEDNOSTKOWA WIELKOŚĆ EMISJI CO2</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CO2</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0,018</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t CO2/(m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UDZIAŁ ODNAWIALNYCH ŹRÓDEŁ ENERGII W ROCZNYM ZAPOTRZEBOWANIU NA ENERGIĘ KOŃCOWĄ</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U</w:t>
            </w:r>
            <w:r w:rsidRPr="006944C2">
              <w:rPr>
                <w:rFonts w:ascii="Tahoma" w:hAnsi="Tahoma" w:cs="Tahoma"/>
                <w:color w:val="000000"/>
                <w:sz w:val="16"/>
                <w:szCs w:val="16"/>
                <w:vertAlign w:val="subscript"/>
              </w:rPr>
              <w:t>OZE</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0,0</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12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8"/>
                <w:szCs w:val="8"/>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r>
      <w:tr w:rsidR="004D716A" w:rsidTr="00DB4F0E">
        <w:trPr>
          <w:gridAfter w:val="4"/>
          <w:wAfter w:w="603" w:type="dxa"/>
          <w:trHeight w:hRule="exact" w:val="285"/>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c>
          <w:tcPr>
            <w:tcW w:w="8724" w:type="dxa"/>
            <w:gridSpan w:val="10"/>
            <w:tcBorders>
              <w:top w:val="nil"/>
              <w:left w:val="nil"/>
              <w:bottom w:val="nil"/>
              <w:right w:val="nil"/>
            </w:tcBorders>
            <w:shd w:val="clear" w:color="auto" w:fill="808080"/>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FFFFFF"/>
                <w:sz w:val="16"/>
                <w:szCs w:val="16"/>
              </w:rPr>
              <w:t>WSKAŹNIK ROCZNEGO ZAPOTRZEBOWANIA NA NIEODNAWIALNĄ ENERGIĘ PIERWOTNĄ EP [kWh/(m2·rok)]</w:t>
            </w:r>
          </w:p>
        </w:tc>
        <w:tc>
          <w:tcPr>
            <w:tcW w:w="86" w:type="dxa"/>
            <w:gridSpan w:val="3"/>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r>
      <w:tr w:rsidR="004D716A" w:rsidTr="00DB4F0E">
        <w:trPr>
          <w:gridAfter w:val="5"/>
          <w:wAfter w:w="621" w:type="dxa"/>
          <w:trHeight w:hRule="exact" w:val="9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6"/>
                <w:szCs w:val="6"/>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6"/>
                <w:szCs w:val="6"/>
              </w:rPr>
            </w:pPr>
          </w:p>
        </w:tc>
        <w:tc>
          <w:tcPr>
            <w:tcW w:w="68" w:type="dxa"/>
            <w:gridSpan w:val="2"/>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6"/>
                <w:szCs w:val="6"/>
              </w:rPr>
            </w:pPr>
          </w:p>
        </w:tc>
      </w:tr>
      <w:tr w:rsidR="004D716A" w:rsidTr="00DB4F0E">
        <w:trPr>
          <w:trHeight w:hRule="exact" w:val="270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97" w:type="dxa"/>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9198" w:type="dxa"/>
            <w:gridSpan w:val="14"/>
            <w:tcBorders>
              <w:top w:val="nil"/>
              <w:left w:val="nil"/>
              <w:bottom w:val="nil"/>
              <w:right w:val="nil"/>
            </w:tcBorders>
          </w:tcPr>
          <w:p w:rsidR="004D716A" w:rsidRDefault="004D716A" w:rsidP="00DA033A">
            <w:pPr>
              <w:widowControl w:val="0"/>
              <w:autoSpaceDE w:val="0"/>
              <w:autoSpaceDN w:val="0"/>
              <w:adjustRightInd w:val="0"/>
              <w:spacing w:line="240" w:lineRule="atLeast"/>
              <w:rPr>
                <w:rFonts w:ascii="Tahoma" w:hAnsi="Tahoma" w:cs="Tahoma"/>
              </w:rPr>
            </w:pPr>
            <w:r>
              <w:rPr>
                <w:rFonts w:ascii="Tahoma" w:hAnsi="Tahoma" w:cs="Tahoma"/>
                <w:noProof/>
              </w:rPr>
              <w:drawing>
                <wp:inline distT="0" distB="0" distL="0" distR="0">
                  <wp:extent cx="5336275" cy="1378423"/>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44521" cy="1380553"/>
                          </a:xfrm>
                          <a:prstGeom prst="rect">
                            <a:avLst/>
                          </a:prstGeom>
                          <a:noFill/>
                          <a:ln>
                            <a:noFill/>
                          </a:ln>
                        </pic:spPr>
                      </pic:pic>
                    </a:graphicData>
                  </a:graphic>
                </wp:inline>
              </w:drawing>
            </w:r>
          </w:p>
        </w:tc>
        <w:tc>
          <w:tcPr>
            <w:tcW w:w="50" w:type="dxa"/>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68" w:type="dxa"/>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bl>
    <w:tbl>
      <w:tblPr>
        <w:tblpPr w:leftFromText="141" w:rightFromText="141"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rPr>
          <w:trHeight w:val="699"/>
        </w:trPr>
        <w:tc>
          <w:tcPr>
            <w:tcW w:w="9777" w:type="dxa"/>
          </w:tcPr>
          <w:p w:rsidR="00651C99" w:rsidRDefault="00651C99" w:rsidP="00997D5E">
            <w:pPr>
              <w:jc w:val="center"/>
              <w:rPr>
                <w:sz w:val="20"/>
              </w:rPr>
            </w:pPr>
            <w:r>
              <w:rPr>
                <w:sz w:val="20"/>
              </w:rPr>
              <w:t xml:space="preserve">11) W stosunku do budynku - analizę technicznych i ekonomicznych możliwości wykorzystania urządzeń, które automatycznie regulują temperaturę oddzielnie w poszczególnych pomieszczeniach lub w wyznaczonej strefie ogrzewanej...  </w:t>
            </w:r>
          </w:p>
        </w:tc>
      </w:tr>
    </w:tbl>
    <w:p w:rsidR="00AF0E24" w:rsidRPr="00D415E3" w:rsidRDefault="00AF0E24" w:rsidP="00590A1A">
      <w:pPr>
        <w:spacing w:line="360" w:lineRule="auto"/>
        <w:ind w:left="1560" w:hanging="851"/>
        <w:jc w:val="both"/>
        <w:rPr>
          <w:b/>
          <w:sz w:val="16"/>
          <w:szCs w:val="16"/>
        </w:rPr>
      </w:pPr>
    </w:p>
    <w:p w:rsidR="00590A1A" w:rsidRPr="00590A1A" w:rsidRDefault="00590A1A" w:rsidP="00DB4F0E">
      <w:pPr>
        <w:spacing w:line="360" w:lineRule="auto"/>
        <w:ind w:left="1560" w:hanging="851"/>
        <w:jc w:val="both"/>
        <w:rPr>
          <w:b/>
          <w:sz w:val="20"/>
        </w:rPr>
      </w:pPr>
      <w:r w:rsidRPr="00590A1A">
        <w:rPr>
          <w:b/>
          <w:sz w:val="20"/>
        </w:rPr>
        <w:t>11</w:t>
      </w:r>
      <w:r w:rsidR="000F18C7">
        <w:rPr>
          <w:b/>
          <w:sz w:val="20"/>
        </w:rPr>
        <w:t>.</w:t>
      </w:r>
      <w:r w:rsidRPr="00590A1A">
        <w:rPr>
          <w:b/>
          <w:sz w:val="20"/>
        </w:rPr>
        <w:t xml:space="preserve"> W stosunku do budynku - analizę technicznych i ekonomicznych możliwości wykorzystania urządzeń, które automatycznie regulują temperaturę oddzielnie w poszczególnych pomieszczeniach lub w</w:t>
      </w:r>
      <w:r w:rsidR="00DB4F0E">
        <w:rPr>
          <w:b/>
          <w:sz w:val="20"/>
        </w:rPr>
        <w:t xml:space="preserve"> </w:t>
      </w:r>
      <w:r w:rsidRPr="00590A1A">
        <w:rPr>
          <w:b/>
          <w:sz w:val="20"/>
        </w:rPr>
        <w:t>wyz</w:t>
      </w:r>
      <w:r w:rsidR="006F06B8">
        <w:rPr>
          <w:b/>
          <w:sz w:val="20"/>
        </w:rPr>
        <w:t>naczonej strefie ogrzewanej.</w:t>
      </w:r>
    </w:p>
    <w:p w:rsidR="000F18C7" w:rsidRPr="000F18C7" w:rsidRDefault="00273C99" w:rsidP="00802DC3">
      <w:pPr>
        <w:spacing w:line="360" w:lineRule="auto"/>
        <w:jc w:val="both"/>
        <w:rPr>
          <w:sz w:val="20"/>
        </w:rPr>
      </w:pPr>
      <w:r>
        <w:rPr>
          <w:sz w:val="20"/>
        </w:rPr>
        <w:tab/>
      </w:r>
      <w:r w:rsidR="000F18C7" w:rsidRPr="000F18C7">
        <w:rPr>
          <w:sz w:val="20"/>
        </w:rPr>
        <w:t>Na etapie projektu budowlanego przeprowadzono analizę możliwości wykorzystania urządzeń, które automatycznie regulują temperaturę oddzielnie w poszczególnych pomieszczeniach lub w wyznaczonej strefie ogrzewanej. W</w:t>
      </w:r>
      <w:r w:rsidR="00DB4F0E">
        <w:rPr>
          <w:sz w:val="20"/>
        </w:rPr>
        <w:t> </w:t>
      </w:r>
      <w:r w:rsidR="000F18C7" w:rsidRPr="000F18C7">
        <w:rPr>
          <w:sz w:val="20"/>
        </w:rPr>
        <w:t xml:space="preserve">przedmiotowym budynku zaprojektowano instalację centralnego ogrzewania grzejnikową wyposażoną w urządzenia, które automatycznie regulują temperaturę w poszczególnych pomieszczeniach/strefach, zgodnie rozporządzeniem Ministra Infrastruktury z dnia 12 kwietnia 2002 r. w sprawie warunków technicznych, jakim powinny odpowiadać budynki i ich usytuowanie (Dz. U. z 2019 r. poz. 1065 oraz z 2020 r. poz. 1608). </w:t>
      </w:r>
    </w:p>
    <w:p w:rsidR="000F18C7" w:rsidRPr="000F18C7" w:rsidRDefault="00273C99" w:rsidP="000F18C7">
      <w:pPr>
        <w:spacing w:line="360" w:lineRule="auto"/>
        <w:jc w:val="both"/>
        <w:rPr>
          <w:sz w:val="20"/>
        </w:rPr>
      </w:pPr>
      <w:r>
        <w:rPr>
          <w:sz w:val="20"/>
        </w:rPr>
        <w:tab/>
      </w:r>
      <w:r w:rsidR="000F18C7" w:rsidRPr="000F18C7">
        <w:rPr>
          <w:sz w:val="20"/>
        </w:rPr>
        <w:t>W budynku zastosowano:</w:t>
      </w:r>
    </w:p>
    <w:p w:rsidR="000F18C7" w:rsidRDefault="000F18C7" w:rsidP="000F18C7">
      <w:pPr>
        <w:spacing w:line="360" w:lineRule="auto"/>
        <w:jc w:val="both"/>
        <w:rPr>
          <w:sz w:val="20"/>
        </w:rPr>
      </w:pPr>
      <w:r w:rsidRPr="000F18C7">
        <w:rPr>
          <w:sz w:val="20"/>
        </w:rPr>
        <w:t xml:space="preserve">- grzejnik który należy wyposażyć w automatyczny zawór odpowietrzający oraz odwadniający. Miejscową regulację temperatury w pomieszczeniu wykonuje się przy pomocy zaworów termostatycznych z nastawą wstępną, wyposażonych w głowice termostatyczne. Należy ograniczyć je „od dołu” to znaczy, ze ograniczenie to powinno umożliwić mieszkańcom uzyskanie temperatury niższej (bądź wyższej) niż obliczeniowa, lecz nie niższej niż </w:t>
      </w:r>
      <w:r>
        <w:rPr>
          <w:sz w:val="20"/>
        </w:rPr>
        <w:t>20</w:t>
      </w:r>
      <w:r w:rsidRPr="000F18C7">
        <w:rPr>
          <w:sz w:val="20"/>
        </w:rPr>
        <w:t xml:space="preserve"> stopni Celsjusza.</w:t>
      </w:r>
    </w:p>
    <w:p w:rsidR="00D415E3" w:rsidRDefault="00D415E3" w:rsidP="000F18C7">
      <w:pPr>
        <w:spacing w:line="360" w:lineRule="auto"/>
        <w:jc w:val="both"/>
        <w:rPr>
          <w:sz w:val="20"/>
        </w:rPr>
      </w:pPr>
    </w:p>
    <w:p w:rsidR="00D415E3" w:rsidRPr="000F18C7" w:rsidRDefault="00D415E3" w:rsidP="000F18C7">
      <w:pPr>
        <w:spacing w:line="360" w:lineRule="auto"/>
        <w:jc w:val="both"/>
        <w:rPr>
          <w:sz w:val="20"/>
        </w:rPr>
      </w:pPr>
    </w:p>
    <w:tbl>
      <w:tblPr>
        <w:tblpPr w:leftFromText="141" w:rightFromText="141"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rPr>
          <w:trHeight w:val="422"/>
        </w:trPr>
        <w:tc>
          <w:tcPr>
            <w:tcW w:w="9777" w:type="dxa"/>
          </w:tcPr>
          <w:p w:rsidR="00651C99" w:rsidRDefault="00651C99" w:rsidP="00997D5E">
            <w:pPr>
              <w:jc w:val="center"/>
              <w:rPr>
                <w:sz w:val="20"/>
              </w:rPr>
            </w:pPr>
            <w:r>
              <w:rPr>
                <w:sz w:val="20"/>
              </w:rPr>
              <w:lastRenderedPageBreak/>
              <w:t xml:space="preserve">12) Informacje o zasadniczych elementach wyposażenia budowlano-instalacyjnego </w:t>
            </w:r>
          </w:p>
          <w:p w:rsidR="00651C99" w:rsidRDefault="00651C99" w:rsidP="00997D5E">
            <w:pPr>
              <w:jc w:val="center"/>
              <w:rPr>
                <w:sz w:val="20"/>
              </w:rPr>
            </w:pPr>
            <w:r>
              <w:rPr>
                <w:sz w:val="20"/>
              </w:rPr>
              <w:t>zapewniających użytkowanie obiektu budowalnego zgodnie z przeznaczeniem</w:t>
            </w:r>
          </w:p>
        </w:tc>
      </w:tr>
    </w:tbl>
    <w:p w:rsidR="000431B9" w:rsidRPr="00590A1A" w:rsidRDefault="000431B9" w:rsidP="000431B9">
      <w:pPr>
        <w:spacing w:line="360" w:lineRule="auto"/>
        <w:jc w:val="both"/>
        <w:rPr>
          <w:color w:val="FF0000"/>
          <w:sz w:val="16"/>
          <w:szCs w:val="16"/>
        </w:rPr>
      </w:pPr>
    </w:p>
    <w:p w:rsidR="000431B9" w:rsidRPr="00DB4F0E" w:rsidRDefault="000431B9" w:rsidP="00DB4F0E">
      <w:pPr>
        <w:spacing w:line="360" w:lineRule="auto"/>
        <w:ind w:left="1560" w:hanging="851"/>
        <w:jc w:val="both"/>
        <w:rPr>
          <w:b/>
          <w:sz w:val="20"/>
        </w:rPr>
      </w:pPr>
      <w:r w:rsidRPr="00DB4F0E">
        <w:rPr>
          <w:b/>
          <w:sz w:val="20"/>
        </w:rPr>
        <w:t>12. Rozwiązania zasadniczych elementów wyposażenia budowl</w:t>
      </w:r>
      <w:r w:rsidR="00DB4F0E" w:rsidRPr="00DB4F0E">
        <w:rPr>
          <w:b/>
          <w:sz w:val="20"/>
        </w:rPr>
        <w:t xml:space="preserve">ano-instalacyjnego zapewniające </w:t>
      </w:r>
      <w:r w:rsidRPr="00DB4F0E">
        <w:rPr>
          <w:b/>
          <w:sz w:val="20"/>
        </w:rPr>
        <w:t>użytkowanie obiektu budowlanego zgodnego z przeznaczeniem</w:t>
      </w:r>
    </w:p>
    <w:p w:rsidR="000431B9" w:rsidRPr="00DB4F0E" w:rsidRDefault="000431B9" w:rsidP="000431B9">
      <w:pPr>
        <w:spacing w:line="360" w:lineRule="auto"/>
        <w:rPr>
          <w:b/>
          <w:sz w:val="20"/>
          <w:szCs w:val="20"/>
        </w:rPr>
      </w:pPr>
      <w:r w:rsidRPr="00DB4F0E">
        <w:rPr>
          <w:b/>
          <w:sz w:val="20"/>
        </w:rPr>
        <w:tab/>
        <w:t>12</w:t>
      </w:r>
      <w:r w:rsidRPr="00DB4F0E">
        <w:rPr>
          <w:b/>
          <w:sz w:val="20"/>
          <w:szCs w:val="20"/>
        </w:rPr>
        <w:t xml:space="preserve">.1. Instalacje wewnętrzne </w:t>
      </w:r>
    </w:p>
    <w:p w:rsidR="000431B9" w:rsidRPr="00DB4F0E" w:rsidRDefault="000431B9" w:rsidP="000431B9">
      <w:pPr>
        <w:spacing w:line="360" w:lineRule="auto"/>
        <w:rPr>
          <w:b/>
          <w:sz w:val="20"/>
          <w:szCs w:val="20"/>
        </w:rPr>
      </w:pPr>
      <w:r w:rsidRPr="00DB4F0E">
        <w:rPr>
          <w:b/>
          <w:sz w:val="20"/>
          <w:szCs w:val="20"/>
        </w:rPr>
        <w:tab/>
      </w:r>
      <w:r w:rsidRPr="00DB4F0E">
        <w:rPr>
          <w:b/>
          <w:sz w:val="20"/>
          <w:szCs w:val="20"/>
        </w:rPr>
        <w:tab/>
        <w:t>12.1.1. Instalacja wodna</w:t>
      </w:r>
    </w:p>
    <w:p w:rsidR="006F06B8" w:rsidRPr="000F18C7" w:rsidRDefault="00273C99" w:rsidP="000F18C7">
      <w:pPr>
        <w:spacing w:line="360" w:lineRule="auto"/>
        <w:jc w:val="both"/>
        <w:rPr>
          <w:sz w:val="20"/>
        </w:rPr>
      </w:pPr>
      <w:r>
        <w:rPr>
          <w:sz w:val="20"/>
        </w:rPr>
        <w:tab/>
      </w:r>
      <w:r w:rsidR="006F06B8" w:rsidRPr="000F18C7">
        <w:rPr>
          <w:sz w:val="20"/>
        </w:rPr>
        <w:t>Budynek zasilany będzie w wodę z istniejącego przyłącza wody. Wodomierz główny wraz z zaworem antyskażeniowym zlokalizowany jest w pomieszczeniu kotłowni na parterze i nie podlega modernizacji.</w:t>
      </w:r>
    </w:p>
    <w:p w:rsidR="000F18C7" w:rsidRDefault="000F18C7" w:rsidP="000F18C7">
      <w:pPr>
        <w:spacing w:line="360" w:lineRule="auto"/>
        <w:jc w:val="both"/>
        <w:rPr>
          <w:sz w:val="20"/>
        </w:rPr>
      </w:pPr>
      <w:r w:rsidRPr="000F18C7">
        <w:rPr>
          <w:sz w:val="20"/>
        </w:rPr>
        <w:t xml:space="preserve">Za wodomierzem zostanie wtykana włączenie do istebniance instalacji </w:t>
      </w:r>
      <w:r>
        <w:rPr>
          <w:sz w:val="20"/>
        </w:rPr>
        <w:t>wodociągowej.</w:t>
      </w:r>
    </w:p>
    <w:p w:rsidR="006F06B8" w:rsidRDefault="006F06B8" w:rsidP="000F18C7">
      <w:pPr>
        <w:spacing w:line="360" w:lineRule="auto"/>
        <w:jc w:val="both"/>
        <w:rPr>
          <w:sz w:val="20"/>
        </w:rPr>
      </w:pPr>
      <w:r w:rsidRPr="000F18C7">
        <w:rPr>
          <w:sz w:val="20"/>
        </w:rPr>
        <w:t xml:space="preserve">Ciepła woda użytkowa w przygotowywana będzie centralnie ze wspomaganiem poprzez układ pompy ciepła współpracującej z </w:t>
      </w:r>
      <w:r w:rsidR="000F18C7">
        <w:rPr>
          <w:sz w:val="20"/>
        </w:rPr>
        <w:t xml:space="preserve">istniejącą </w:t>
      </w:r>
      <w:r w:rsidRPr="000F18C7">
        <w:rPr>
          <w:sz w:val="20"/>
        </w:rPr>
        <w:t>kotłownią.</w:t>
      </w:r>
    </w:p>
    <w:p w:rsidR="00DB4F0E" w:rsidRPr="000F18C7" w:rsidRDefault="00DB4F0E" w:rsidP="000F18C7">
      <w:pPr>
        <w:spacing w:line="360" w:lineRule="auto"/>
        <w:jc w:val="both"/>
        <w:rPr>
          <w:sz w:val="20"/>
        </w:rPr>
      </w:pPr>
      <w:r w:rsidRPr="00DB4F0E">
        <w:rPr>
          <w:sz w:val="20"/>
        </w:rPr>
        <w:t xml:space="preserve">Instalację wody zimnej i ciepłej należy wykonać z rur wielowarstwowych PE-RT/AL/PE-RT Multi Universal </w:t>
      </w:r>
      <w:r w:rsidR="00D96492">
        <w:rPr>
          <w:sz w:val="20"/>
        </w:rPr>
        <w:t xml:space="preserve">                 </w:t>
      </w:r>
      <w:r w:rsidRPr="00DB4F0E">
        <w:rPr>
          <w:sz w:val="20"/>
        </w:rPr>
        <w:t>z płaszczem aluminiowym spawanym doczołowo, Tmax = 90 °C, Pmax = 1,0 MPa (Trob = 80 °C). Typ połączeń - skręcane.</w:t>
      </w:r>
    </w:p>
    <w:p w:rsidR="000431B9" w:rsidRPr="00DB4F0E" w:rsidRDefault="000431B9" w:rsidP="000431B9">
      <w:pPr>
        <w:spacing w:line="360" w:lineRule="auto"/>
        <w:rPr>
          <w:b/>
          <w:sz w:val="20"/>
          <w:szCs w:val="20"/>
        </w:rPr>
      </w:pPr>
      <w:r w:rsidRPr="00DB4F0E">
        <w:rPr>
          <w:b/>
          <w:sz w:val="20"/>
          <w:szCs w:val="20"/>
        </w:rPr>
        <w:tab/>
      </w:r>
      <w:r w:rsidRPr="00DB4F0E">
        <w:rPr>
          <w:b/>
          <w:sz w:val="20"/>
          <w:szCs w:val="20"/>
        </w:rPr>
        <w:tab/>
        <w:t xml:space="preserve">12.1.2. Instalacja kanalizacyjna </w:t>
      </w:r>
    </w:p>
    <w:p w:rsidR="00DB4F0E" w:rsidRPr="00DB4F0E" w:rsidRDefault="00273C99" w:rsidP="00DB4F0E">
      <w:pPr>
        <w:spacing w:line="360" w:lineRule="auto"/>
        <w:jc w:val="both"/>
        <w:rPr>
          <w:sz w:val="20"/>
        </w:rPr>
      </w:pPr>
      <w:r>
        <w:rPr>
          <w:sz w:val="20"/>
        </w:rPr>
        <w:tab/>
      </w:r>
      <w:r w:rsidR="00DB4F0E" w:rsidRPr="00DB4F0E">
        <w:rPr>
          <w:sz w:val="20"/>
        </w:rPr>
        <w:t>Instalację kanalizacji sanitarnej wykonać należy z rur i kształtek kanalizacyjnych kielichowych PVC SDR34 SN8. Instalację w mieszkaniach wykonać z rur PP-HT do kanalizacji wewnętrznej.</w:t>
      </w:r>
    </w:p>
    <w:p w:rsidR="00DB4F0E" w:rsidRPr="00DB4F0E" w:rsidRDefault="00DB4F0E" w:rsidP="00DB4F0E">
      <w:pPr>
        <w:spacing w:line="360" w:lineRule="auto"/>
        <w:jc w:val="both"/>
        <w:rPr>
          <w:sz w:val="20"/>
        </w:rPr>
      </w:pPr>
      <w:r w:rsidRPr="00DB4F0E">
        <w:rPr>
          <w:sz w:val="20"/>
        </w:rPr>
        <w:t>Do instalacji podłączyć odprowadzenie ścieków z poszczególnych przyborów.</w:t>
      </w:r>
    </w:p>
    <w:p w:rsidR="00DB4F0E" w:rsidRPr="00DB4F0E" w:rsidRDefault="00DB4F0E" w:rsidP="00DB4F0E">
      <w:pPr>
        <w:spacing w:line="360" w:lineRule="auto"/>
        <w:jc w:val="both"/>
        <w:rPr>
          <w:sz w:val="20"/>
        </w:rPr>
      </w:pPr>
      <w:r w:rsidRPr="00DB4F0E">
        <w:rPr>
          <w:sz w:val="20"/>
        </w:rPr>
        <w:t xml:space="preserve">Piony kanalizacyjne prowadzić </w:t>
      </w:r>
      <w:r>
        <w:rPr>
          <w:sz w:val="20"/>
        </w:rPr>
        <w:t xml:space="preserve">należy </w:t>
      </w:r>
      <w:r w:rsidRPr="00DB4F0E">
        <w:rPr>
          <w:sz w:val="20"/>
        </w:rPr>
        <w:t xml:space="preserve">w szachtach oraz przy ścianach w obudowie g.k., zakończyć je rurami wywiewnymi z wyprowadzeniem nad dach, projektuje się zastosowanie typowych wywiewek kanalizacyjnych na rurę DN110 mm. Przewody odpływowe prowadzić w posadzce i pod tynkiem. </w:t>
      </w:r>
    </w:p>
    <w:p w:rsidR="00DB4F0E" w:rsidRPr="00DB4F0E" w:rsidRDefault="00DB4F0E" w:rsidP="00DB4F0E">
      <w:pPr>
        <w:spacing w:line="360" w:lineRule="auto"/>
        <w:jc w:val="both"/>
        <w:rPr>
          <w:sz w:val="20"/>
        </w:rPr>
      </w:pPr>
      <w:r w:rsidRPr="00DB4F0E">
        <w:rPr>
          <w:sz w:val="20"/>
        </w:rPr>
        <w:t>Na pionie należy zabudować rewizje zapewniając dostęp do nich.</w:t>
      </w:r>
    </w:p>
    <w:p w:rsidR="00DB4F0E" w:rsidRPr="00DB4F0E" w:rsidRDefault="00DB4F0E" w:rsidP="00DB4F0E">
      <w:pPr>
        <w:spacing w:line="360" w:lineRule="auto"/>
        <w:jc w:val="both"/>
        <w:rPr>
          <w:sz w:val="20"/>
        </w:rPr>
      </w:pPr>
      <w:r w:rsidRPr="00DB4F0E">
        <w:rPr>
          <w:sz w:val="20"/>
        </w:rPr>
        <w:t xml:space="preserve">Ścieki będą odprowadzane </w:t>
      </w:r>
      <w:r>
        <w:rPr>
          <w:sz w:val="20"/>
        </w:rPr>
        <w:t>do istniejącego przyłącza kanalizacji sanitarnej</w:t>
      </w:r>
      <w:r w:rsidRPr="00DB4F0E">
        <w:rPr>
          <w:sz w:val="20"/>
        </w:rPr>
        <w:t>.</w:t>
      </w:r>
      <w:r>
        <w:rPr>
          <w:sz w:val="20"/>
        </w:rPr>
        <w:t xml:space="preserve"> </w:t>
      </w:r>
    </w:p>
    <w:p w:rsidR="000431B9" w:rsidRPr="004B4FBE" w:rsidRDefault="000431B9" w:rsidP="000431B9">
      <w:pPr>
        <w:spacing w:line="360" w:lineRule="auto"/>
        <w:rPr>
          <w:b/>
          <w:sz w:val="20"/>
          <w:szCs w:val="20"/>
        </w:rPr>
      </w:pPr>
      <w:r w:rsidRPr="004B4FBE">
        <w:rPr>
          <w:b/>
          <w:sz w:val="20"/>
          <w:szCs w:val="20"/>
        </w:rPr>
        <w:tab/>
      </w:r>
      <w:r w:rsidRPr="004B4FBE">
        <w:rPr>
          <w:b/>
          <w:sz w:val="20"/>
          <w:szCs w:val="20"/>
        </w:rPr>
        <w:tab/>
        <w:t>12.1.3. Instalacja grzewcza</w:t>
      </w:r>
    </w:p>
    <w:p w:rsidR="00DB4F0E" w:rsidRPr="00DB4F0E" w:rsidRDefault="00273C99" w:rsidP="00DB4F0E">
      <w:pPr>
        <w:spacing w:line="360" w:lineRule="auto"/>
        <w:jc w:val="both"/>
        <w:rPr>
          <w:sz w:val="20"/>
        </w:rPr>
      </w:pPr>
      <w:r>
        <w:rPr>
          <w:sz w:val="20"/>
        </w:rPr>
        <w:tab/>
      </w:r>
      <w:r w:rsidR="00DB4F0E" w:rsidRPr="00DB4F0E">
        <w:rPr>
          <w:sz w:val="20"/>
        </w:rPr>
        <w:t xml:space="preserve">Źródłem ciepła instalacji c.o. dla każdego mieszkania będzie kocioł gazowy kondensacyjny pracującą także na potrzeby c.w.u. </w:t>
      </w:r>
      <w:r w:rsidR="00DB4F0E">
        <w:rPr>
          <w:sz w:val="20"/>
        </w:rPr>
        <w:t xml:space="preserve"> </w:t>
      </w:r>
      <w:r w:rsidR="00DB4F0E" w:rsidRPr="00DB4F0E">
        <w:rPr>
          <w:sz w:val="20"/>
        </w:rPr>
        <w:t>Ogrzewanie pomieszczeń realizowane będzie poprzez grzejniki stalowe płytowe, zaworowe, dolnozasilane, z</w:t>
      </w:r>
      <w:r w:rsidR="00DB4F0E">
        <w:rPr>
          <w:sz w:val="20"/>
        </w:rPr>
        <w:t> </w:t>
      </w:r>
      <w:r w:rsidR="00DB4F0E" w:rsidRPr="00DB4F0E">
        <w:rPr>
          <w:sz w:val="20"/>
        </w:rPr>
        <w:t>wbudowanym zaworem termostatycznym z nastawą wstępną oraz głowice termostatyczne.</w:t>
      </w:r>
    </w:p>
    <w:p w:rsidR="00DB4F0E" w:rsidRPr="00DB4F0E" w:rsidRDefault="00DB4F0E" w:rsidP="00DB4F0E">
      <w:pPr>
        <w:spacing w:line="360" w:lineRule="auto"/>
        <w:jc w:val="both"/>
        <w:rPr>
          <w:sz w:val="20"/>
        </w:rPr>
      </w:pPr>
      <w:r w:rsidRPr="00DB4F0E">
        <w:rPr>
          <w:sz w:val="20"/>
        </w:rPr>
        <w:t>Każdy kocioł gazowy kondensacyjny zostaną wyposażony w indywidualny sterownik pogodowy umożliwiający regulacje praca tego kotła kondensacyjnego.</w:t>
      </w:r>
    </w:p>
    <w:p w:rsidR="00DB4F0E" w:rsidRPr="00DB4F0E" w:rsidRDefault="00DB4F0E" w:rsidP="00DB4F0E">
      <w:pPr>
        <w:spacing w:line="360" w:lineRule="auto"/>
        <w:jc w:val="both"/>
        <w:rPr>
          <w:sz w:val="20"/>
        </w:rPr>
      </w:pPr>
      <w:r w:rsidRPr="00DB4F0E">
        <w:rPr>
          <w:sz w:val="20"/>
        </w:rPr>
        <w:t>Właściwości cieplne przegród zewnętrznych budynku spełniają obowiązujące wymagania i posiadać wartości mniejsze od dopuszczalnych, zawartych w WT (Rozp. Ministra Infrastruktury ws. warunków technicznych, jakim powinny odpowiadać budynki i ich usytuowanie (Dz.U. poz.1422 tj. z dn. 2015.09.18 r.)).</w:t>
      </w:r>
    </w:p>
    <w:p w:rsidR="00DB4F0E" w:rsidRPr="00DB4F0E" w:rsidRDefault="00DB4F0E" w:rsidP="00DB4F0E">
      <w:pPr>
        <w:spacing w:line="360" w:lineRule="auto"/>
        <w:jc w:val="both"/>
        <w:rPr>
          <w:sz w:val="20"/>
        </w:rPr>
      </w:pPr>
      <w:r w:rsidRPr="00DB4F0E">
        <w:rPr>
          <w:sz w:val="20"/>
        </w:rPr>
        <w:t>Instalację należy wykonać z rur wielowarstwowych PE-RT/AL/PE-RT Multi Universal z płaszczem aluminiowym spawanym doczołowo, Tmax = 90 °C, Pmax = 1,0 MPa (Trob = 80 °C). Typ połączeń - skręcane.</w:t>
      </w:r>
    </w:p>
    <w:p w:rsidR="000431B9" w:rsidRPr="004B4FBE" w:rsidRDefault="000431B9" w:rsidP="000431B9">
      <w:pPr>
        <w:spacing w:line="360" w:lineRule="auto"/>
        <w:rPr>
          <w:b/>
          <w:sz w:val="20"/>
          <w:szCs w:val="20"/>
        </w:rPr>
      </w:pPr>
      <w:r w:rsidRPr="004B4FBE">
        <w:rPr>
          <w:sz w:val="20"/>
          <w:szCs w:val="20"/>
        </w:rPr>
        <w:tab/>
      </w:r>
      <w:r w:rsidRPr="004B4FBE">
        <w:rPr>
          <w:b/>
          <w:sz w:val="20"/>
          <w:szCs w:val="20"/>
        </w:rPr>
        <w:tab/>
        <w:t>12.1.4. Insta</w:t>
      </w:r>
      <w:r w:rsidR="00802DC3">
        <w:rPr>
          <w:b/>
          <w:sz w:val="20"/>
          <w:szCs w:val="20"/>
        </w:rPr>
        <w:t>lacja wentylacyjna grawitacyjna.</w:t>
      </w:r>
    </w:p>
    <w:p w:rsidR="00DB4F0E" w:rsidRPr="00DB4F0E" w:rsidRDefault="00273C99" w:rsidP="00DB4F0E">
      <w:pPr>
        <w:spacing w:line="360" w:lineRule="auto"/>
        <w:jc w:val="both"/>
        <w:rPr>
          <w:sz w:val="20"/>
        </w:rPr>
      </w:pPr>
      <w:r>
        <w:rPr>
          <w:sz w:val="20"/>
        </w:rPr>
        <w:tab/>
      </w:r>
      <w:r>
        <w:rPr>
          <w:sz w:val="20"/>
        </w:rPr>
        <w:tab/>
      </w:r>
      <w:r w:rsidR="00DB4F0E" w:rsidRPr="00DB4F0E">
        <w:rPr>
          <w:sz w:val="20"/>
        </w:rPr>
        <w:t>Nawiew powietrza do pomieszczenia zostanie zrealizowany poprzez wentylację mechaniczną rekuperatorami osiowymi montowanymi w ścianach zewnętrznych z zasilaniem z sieci elektrycznej.</w:t>
      </w:r>
    </w:p>
    <w:p w:rsidR="00DB4F0E" w:rsidRPr="00DB4F0E" w:rsidRDefault="00DB4F0E" w:rsidP="00DB4F0E">
      <w:pPr>
        <w:spacing w:line="360" w:lineRule="auto"/>
        <w:jc w:val="both"/>
        <w:rPr>
          <w:sz w:val="20"/>
        </w:rPr>
      </w:pPr>
      <w:r w:rsidRPr="00DB4F0E">
        <w:rPr>
          <w:sz w:val="20"/>
        </w:rPr>
        <w:lastRenderedPageBreak/>
        <w:t>Rekuperatory wyposażone w środku modułu w miedziany przeciwprądowy wymiennik ciepła. Ciepłe zanieczyszczone (o wysokiej zawartości CO2 i wilgoci) powietrze, które jest usuwane z pomieszczenia, przechodząc przez miedziany wymiennik ciepła, przekazuje ciepło do przeciwprądu świeżego powietrza z zewnątrz.</w:t>
      </w:r>
    </w:p>
    <w:p w:rsidR="00DB4F0E" w:rsidRPr="00DB4F0E" w:rsidRDefault="00DB4F0E" w:rsidP="00DB4F0E">
      <w:pPr>
        <w:spacing w:line="360" w:lineRule="auto"/>
        <w:jc w:val="both"/>
        <w:rPr>
          <w:sz w:val="20"/>
        </w:rPr>
      </w:pPr>
      <w:r w:rsidRPr="00DB4F0E">
        <w:rPr>
          <w:sz w:val="20"/>
        </w:rPr>
        <w:t>Zastosowane w projekcie jednostki wentylacji nawiewno-wywiewnej z rekuperacją ciepła są monoblokiem gotowym do użycia zgodnie z zadaniami i warunkami projektowania. System jest montowany w wykonanym otworze ściany zewnętrznej o średnicy 162, w górnej części ściany w odległości 100-150 mm od sufitu. Otwór przelotowy powinien mieć nachylenie 3-5 stopni w kierunku zewnętrznym ściany. Dla zapewnienia szczelności moduł roboczy systemu wentylacyjnego należy montować otworze z jednoczesnym uszczelnieniem obudowy z otworem w ścianie pianką montażową.</w:t>
      </w:r>
    </w:p>
    <w:p w:rsidR="00DB4F0E" w:rsidRPr="00DB4F0E" w:rsidRDefault="00DB4F0E" w:rsidP="00DB4F0E">
      <w:pPr>
        <w:spacing w:line="360" w:lineRule="auto"/>
        <w:jc w:val="both"/>
        <w:rPr>
          <w:sz w:val="20"/>
        </w:rPr>
      </w:pPr>
      <w:r w:rsidRPr="00DB4F0E">
        <w:rPr>
          <w:sz w:val="20"/>
        </w:rPr>
        <w:t>Dodatkowo świeże powietrze dostarczane będzie poprzez nawiewniki okienne. Nawiewniki zamontowane zostaną w</w:t>
      </w:r>
      <w:r w:rsidR="00802DC3">
        <w:rPr>
          <w:sz w:val="20"/>
        </w:rPr>
        <w:t> </w:t>
      </w:r>
      <w:r w:rsidRPr="00DB4F0E">
        <w:rPr>
          <w:sz w:val="20"/>
        </w:rPr>
        <w:t>górnych ramach skrzydeł okiennych przez Producenta okien lub przez firmę Wykonawczą instalacji wentylacji bezpośrednio na budowie (UWAGA! Zastosować należy kolor RAL wg opisu części architektonicznej dot. stolarki okiennej).</w:t>
      </w:r>
    </w:p>
    <w:p w:rsidR="00DB4F0E" w:rsidRPr="00DB4F0E" w:rsidRDefault="00DB4F0E" w:rsidP="00DB4F0E">
      <w:pPr>
        <w:spacing w:line="360" w:lineRule="auto"/>
        <w:jc w:val="both"/>
        <w:rPr>
          <w:sz w:val="20"/>
        </w:rPr>
      </w:pPr>
      <w:r w:rsidRPr="00DB4F0E">
        <w:rPr>
          <w:sz w:val="20"/>
        </w:rPr>
        <w:t>Szczegółowe rozwiązania wentylacji poszczególnych pomieszczeń wg P.T. branży sanitarnej</w:t>
      </w:r>
    </w:p>
    <w:p w:rsidR="000431B9" w:rsidRPr="00590A1A" w:rsidRDefault="000431B9" w:rsidP="000431B9">
      <w:pPr>
        <w:spacing w:line="360" w:lineRule="auto"/>
        <w:jc w:val="both"/>
        <w:rPr>
          <w:b/>
          <w:sz w:val="20"/>
          <w:szCs w:val="20"/>
        </w:rPr>
      </w:pPr>
      <w:r w:rsidRPr="00590A1A">
        <w:rPr>
          <w:b/>
          <w:sz w:val="20"/>
          <w:szCs w:val="20"/>
        </w:rPr>
        <w:tab/>
      </w:r>
      <w:r w:rsidRPr="00590A1A">
        <w:rPr>
          <w:b/>
          <w:sz w:val="20"/>
          <w:szCs w:val="20"/>
        </w:rPr>
        <w:tab/>
        <w:t xml:space="preserve">12.1.5. Instalacja klimatyzacyjna </w:t>
      </w:r>
    </w:p>
    <w:p w:rsidR="000431B9" w:rsidRPr="00590A1A" w:rsidRDefault="000431B9" w:rsidP="00802DC3">
      <w:pPr>
        <w:spacing w:line="360" w:lineRule="auto"/>
        <w:jc w:val="both"/>
        <w:rPr>
          <w:sz w:val="20"/>
          <w:szCs w:val="20"/>
        </w:rPr>
      </w:pPr>
      <w:r w:rsidRPr="00590A1A">
        <w:rPr>
          <w:sz w:val="20"/>
          <w:szCs w:val="20"/>
        </w:rPr>
        <w:t xml:space="preserve">Nie dotyczy niniejszej inwestycji. </w:t>
      </w:r>
    </w:p>
    <w:p w:rsidR="000431B9" w:rsidRPr="004B4FBE" w:rsidRDefault="000431B9" w:rsidP="004B4FBE">
      <w:pPr>
        <w:spacing w:line="360" w:lineRule="auto"/>
        <w:jc w:val="both"/>
        <w:rPr>
          <w:b/>
          <w:sz w:val="20"/>
          <w:szCs w:val="20"/>
        </w:rPr>
      </w:pPr>
      <w:r w:rsidRPr="004B4FBE">
        <w:rPr>
          <w:b/>
          <w:sz w:val="20"/>
          <w:szCs w:val="20"/>
        </w:rPr>
        <w:tab/>
      </w:r>
      <w:r w:rsidRPr="004B4FBE">
        <w:rPr>
          <w:b/>
          <w:sz w:val="20"/>
          <w:szCs w:val="20"/>
        </w:rPr>
        <w:tab/>
        <w:t>12.1.6. Instalacja gazowa</w:t>
      </w:r>
    </w:p>
    <w:p w:rsidR="00DB4F0E" w:rsidRPr="00651C99" w:rsidRDefault="00651C99" w:rsidP="004B4FBE">
      <w:pPr>
        <w:pStyle w:val="Nagwek2"/>
        <w:numPr>
          <w:ilvl w:val="0"/>
          <w:numId w:val="0"/>
        </w:numPr>
        <w:tabs>
          <w:tab w:val="left" w:pos="-709"/>
          <w:tab w:val="left" w:pos="0"/>
        </w:tabs>
        <w:spacing w:line="240" w:lineRule="auto"/>
        <w:rPr>
          <w:rFonts w:ascii="Times New Roman" w:hAnsi="Times New Roman" w:cs="Times New Roman"/>
          <w:i w:val="0"/>
          <w:sz w:val="20"/>
          <w:szCs w:val="20"/>
        </w:rPr>
      </w:pPr>
      <w:r>
        <w:rPr>
          <w:rFonts w:ascii="Times New Roman" w:hAnsi="Times New Roman" w:cs="Times New Roman"/>
          <w:sz w:val="20"/>
          <w:szCs w:val="20"/>
        </w:rPr>
        <w:tab/>
      </w:r>
      <w:r w:rsidR="00DB4F0E" w:rsidRPr="00651C99">
        <w:rPr>
          <w:rFonts w:ascii="Times New Roman" w:hAnsi="Times New Roman" w:cs="Times New Roman"/>
          <w:i w:val="0"/>
          <w:sz w:val="20"/>
          <w:szCs w:val="20"/>
        </w:rPr>
        <w:t>OPIS INSTALACJI</w:t>
      </w:r>
    </w:p>
    <w:p w:rsidR="00DB4F0E" w:rsidRPr="00802DC3" w:rsidRDefault="00DB4F0E" w:rsidP="00802DC3">
      <w:pPr>
        <w:spacing w:line="360" w:lineRule="auto"/>
        <w:jc w:val="both"/>
        <w:rPr>
          <w:sz w:val="20"/>
        </w:rPr>
      </w:pPr>
      <w:r w:rsidRPr="00802DC3">
        <w:rPr>
          <w:sz w:val="20"/>
        </w:rPr>
        <w:t>Zasilanie gazem realizowane będzie z projektowanego przyłącza gazu zakończonego punktem redukcyjno-pomiarowym zlokalizowanym na elewacji budynku (wg odrębnego opracowania).</w:t>
      </w:r>
    </w:p>
    <w:p w:rsidR="00DB4F0E" w:rsidRPr="00802DC3" w:rsidRDefault="00DB4F0E" w:rsidP="00802DC3">
      <w:pPr>
        <w:spacing w:line="360" w:lineRule="auto"/>
        <w:jc w:val="both"/>
        <w:rPr>
          <w:sz w:val="20"/>
        </w:rPr>
      </w:pPr>
      <w:r w:rsidRPr="00802DC3">
        <w:rPr>
          <w:sz w:val="20"/>
        </w:rPr>
        <w:t>Przejście przez ścianę zewnętrzną przewodu gazowego należy wykonać gazoszczelnie wg BN-82/897650.</w:t>
      </w:r>
    </w:p>
    <w:p w:rsidR="00DB4F0E" w:rsidRPr="00802DC3" w:rsidRDefault="00DB4F0E" w:rsidP="00802DC3">
      <w:pPr>
        <w:spacing w:line="360" w:lineRule="auto"/>
        <w:jc w:val="both"/>
        <w:rPr>
          <w:sz w:val="20"/>
        </w:rPr>
      </w:pPr>
      <w:r w:rsidRPr="00802DC3">
        <w:rPr>
          <w:sz w:val="20"/>
        </w:rPr>
        <w:t>Wejście gazu do budynku wykonane zostanie do pomieszczenia Hol na poziomie parteru. Z pomieszczenia Hol pion instalacji gazu poprowadzony zostanie do pomieszczenia łazienka, w którym zamontowany będzie kocioł gazowy kondensacyjny.</w:t>
      </w:r>
    </w:p>
    <w:p w:rsidR="00DB4F0E" w:rsidRPr="00802DC3" w:rsidRDefault="00DB4F0E" w:rsidP="00802DC3">
      <w:pPr>
        <w:spacing w:line="360" w:lineRule="auto"/>
        <w:jc w:val="both"/>
        <w:rPr>
          <w:sz w:val="20"/>
        </w:rPr>
      </w:pPr>
      <w:r w:rsidRPr="00802DC3">
        <w:rPr>
          <w:sz w:val="20"/>
        </w:rPr>
        <w:t>Gaz zasilać będzie źródło ciepła w postaci wiszącego kondensacyjnego kotła gazowego o mocy 15 kW służących celom ogrzewania pomieszczeń oraz realizacji ciepłej wody użytkowej.</w:t>
      </w:r>
    </w:p>
    <w:p w:rsidR="00DB4F0E" w:rsidRPr="00DB4F0E" w:rsidRDefault="00273C99" w:rsidP="00DB4F0E">
      <w:pPr>
        <w:pStyle w:val="Nagwek3"/>
        <w:widowControl w:val="0"/>
        <w:numPr>
          <w:ilvl w:val="2"/>
          <w:numId w:val="0"/>
        </w:numPr>
        <w:pBdr>
          <w:top w:val="none" w:sz="0" w:space="0" w:color="000000"/>
          <w:left w:val="none" w:sz="0" w:space="0" w:color="000000"/>
          <w:bottom w:val="none" w:sz="0" w:space="0" w:color="000000"/>
          <w:right w:val="none" w:sz="0" w:space="0" w:color="000000"/>
        </w:pBdr>
        <w:tabs>
          <w:tab w:val="num" w:pos="0"/>
        </w:tabs>
        <w:suppressAutoHyphens/>
        <w:overflowPunct w:val="0"/>
        <w:spacing w:before="60"/>
        <w:textAlignment w:val="baseline"/>
        <w:rPr>
          <w:rFonts w:ascii="Times New Roman" w:hAnsi="Times New Roman"/>
          <w:sz w:val="20"/>
          <w:szCs w:val="20"/>
        </w:rPr>
      </w:pPr>
      <w:r>
        <w:rPr>
          <w:rFonts w:ascii="Times New Roman" w:hAnsi="Times New Roman"/>
          <w:sz w:val="20"/>
          <w:szCs w:val="20"/>
        </w:rPr>
        <w:tab/>
      </w:r>
      <w:r w:rsidR="00DB4F0E" w:rsidRPr="00DB4F0E">
        <w:rPr>
          <w:rFonts w:ascii="Times New Roman" w:hAnsi="Times New Roman"/>
          <w:sz w:val="20"/>
          <w:szCs w:val="20"/>
        </w:rPr>
        <w:t>RUROCIĄGI I ARMATURA</w:t>
      </w:r>
    </w:p>
    <w:p w:rsidR="00DB4F0E" w:rsidRPr="00802DC3" w:rsidRDefault="00DB4F0E" w:rsidP="00802DC3">
      <w:pPr>
        <w:spacing w:line="360" w:lineRule="auto"/>
        <w:jc w:val="both"/>
        <w:rPr>
          <w:sz w:val="20"/>
        </w:rPr>
      </w:pPr>
      <w:r w:rsidRPr="00802DC3">
        <w:rPr>
          <w:sz w:val="20"/>
        </w:rPr>
        <w:t>Rurociągi instalacji wewnętrznej w budynku należy wykonać z rur stalowych bez szwu, zgodne z wymaganiami PN-EN ISO 3183:2020-03 łączonych przez spawanie. Łączenie rur stalowych należy wykonać wyłącznie poprzez spawanie elektryczne. Złącza spawane powinny być wykonane zgodnie z uznanymi technologiami spawania oraz instrukcjami technologicznymi spawania, określonymi w PN. Proces spawania powinien być wykonany zgodnie z wymaganiami PN-EN 12732:2004.</w:t>
      </w:r>
    </w:p>
    <w:p w:rsidR="00DB4F0E" w:rsidRPr="00802DC3" w:rsidRDefault="00DB4F0E" w:rsidP="00802DC3">
      <w:pPr>
        <w:spacing w:line="360" w:lineRule="auto"/>
        <w:jc w:val="both"/>
        <w:rPr>
          <w:sz w:val="20"/>
        </w:rPr>
      </w:pPr>
      <w:r w:rsidRPr="00802DC3">
        <w:rPr>
          <w:sz w:val="20"/>
        </w:rPr>
        <w:t>Złącza gwintowane powinny być lokalizowane w miejscach widocznych i łatwo dostępnych dla kontrolujących. Technologia i materiały użyte do łączenia rur powinny zapewniać wytrzymałość połączeń równą, co najmniej wytrzymałości rur.</w:t>
      </w:r>
    </w:p>
    <w:p w:rsidR="00DB4F0E" w:rsidRPr="00802DC3" w:rsidRDefault="00DB4F0E" w:rsidP="00802DC3">
      <w:pPr>
        <w:spacing w:line="360" w:lineRule="auto"/>
        <w:jc w:val="both"/>
        <w:rPr>
          <w:sz w:val="20"/>
        </w:rPr>
      </w:pPr>
      <w:r w:rsidRPr="00802DC3">
        <w:rPr>
          <w:sz w:val="20"/>
        </w:rPr>
        <w:t>Przejścia przewodów gazowych przez przegrody budowlane należy prowadzić w rurach ochronnych stalowych. Przestrzeń między rurą ochronną a przewodową należy wypełnić sznurem smołowanym i masą bitumiczną lub inną niepowodującą korozji rur.</w:t>
      </w:r>
    </w:p>
    <w:p w:rsidR="00DB4F0E" w:rsidRPr="00802DC3" w:rsidRDefault="00DB4F0E" w:rsidP="00802DC3">
      <w:pPr>
        <w:spacing w:line="360" w:lineRule="auto"/>
        <w:jc w:val="both"/>
        <w:rPr>
          <w:sz w:val="20"/>
        </w:rPr>
      </w:pPr>
      <w:r w:rsidRPr="00802DC3">
        <w:rPr>
          <w:sz w:val="20"/>
        </w:rPr>
        <w:t xml:space="preserve">Rurociągi instalacji gazu powinny być prowadzone równolegle lub prostopadle do ścian i stropów pomieszczeń i mocowane uchwytami metalowymi (niepalnymi) w odległościach zapewniających niezsunięcie się i sztywność </w:t>
      </w:r>
      <w:r w:rsidRPr="00802DC3">
        <w:rPr>
          <w:sz w:val="20"/>
        </w:rPr>
        <w:lastRenderedPageBreak/>
        <w:t>gazociągu (dla rur poziomych do DN40 mm – 1,50 m; dla rur poziomych powyżej DN40 mm – 2,0 m; dla rur pionowych do DN40 mm – 2,50 m). Odległość przewodu gazu od ściany nie powinna być mniejsza niż 20 mm.</w:t>
      </w:r>
    </w:p>
    <w:p w:rsidR="00DB4F0E" w:rsidRPr="00802DC3" w:rsidRDefault="00DB4F0E" w:rsidP="00802DC3">
      <w:pPr>
        <w:spacing w:line="360" w:lineRule="auto"/>
        <w:jc w:val="both"/>
        <w:rPr>
          <w:sz w:val="20"/>
        </w:rPr>
      </w:pPr>
      <w:r w:rsidRPr="00802DC3">
        <w:rPr>
          <w:sz w:val="20"/>
        </w:rPr>
        <w:t>Armatura dla instalacji gazu – atestowana, staliwna. Przed zabudowaniem armatury należy ją poddać próbie szczelności.</w:t>
      </w:r>
    </w:p>
    <w:p w:rsidR="00DB4F0E" w:rsidRPr="00802DC3" w:rsidRDefault="00DB4F0E" w:rsidP="00802DC3">
      <w:pPr>
        <w:spacing w:line="360" w:lineRule="auto"/>
        <w:jc w:val="both"/>
        <w:rPr>
          <w:sz w:val="20"/>
        </w:rPr>
      </w:pPr>
      <w:r w:rsidRPr="00802DC3">
        <w:rPr>
          <w:sz w:val="20"/>
        </w:rPr>
        <w:t>Na podejściach gazu do każdego z kotłów (w odległości nie większej niż 1,0 m od króćca przyłączeniowego) zamontować zawór odcinający dopływ gazu oraz filtr gazu, dodatkowo w kotłowni zamontować zawór odcinający gazu zlokalizowany tuż za wejściem instalacji gazu do pomieszczenia umożliwiający odcięcie wspólnego dopływu gazu do wszystkich kotłów.</w:t>
      </w:r>
    </w:p>
    <w:p w:rsidR="00DB4F0E" w:rsidRPr="00DB4F0E" w:rsidRDefault="00DB4F0E" w:rsidP="00DB4F0E">
      <w:pPr>
        <w:pStyle w:val="Normalny1"/>
        <w:spacing w:line="240" w:lineRule="auto"/>
        <w:jc w:val="both"/>
        <w:rPr>
          <w:rFonts w:ascii="Times New Roman" w:hAnsi="Times New Roman" w:cs="Times New Roman"/>
          <w:sz w:val="20"/>
          <w:szCs w:val="20"/>
        </w:rPr>
      </w:pPr>
    </w:p>
    <w:p w:rsidR="00DB4F0E" w:rsidRPr="00651C99" w:rsidRDefault="00DB4F0E" w:rsidP="004B4FBE">
      <w:pPr>
        <w:pStyle w:val="Nagwek2"/>
        <w:numPr>
          <w:ilvl w:val="0"/>
          <w:numId w:val="0"/>
        </w:numPr>
        <w:tabs>
          <w:tab w:val="left" w:pos="-709"/>
          <w:tab w:val="left" w:pos="0"/>
        </w:tabs>
        <w:spacing w:line="240" w:lineRule="auto"/>
        <w:rPr>
          <w:rFonts w:ascii="Times New Roman" w:hAnsi="Times New Roman" w:cs="Times New Roman"/>
          <w:i w:val="0"/>
          <w:sz w:val="20"/>
          <w:szCs w:val="20"/>
        </w:rPr>
      </w:pPr>
      <w:r w:rsidRPr="00651C99">
        <w:rPr>
          <w:rFonts w:ascii="Times New Roman" w:hAnsi="Times New Roman" w:cs="Times New Roman"/>
          <w:i w:val="0"/>
          <w:sz w:val="20"/>
          <w:szCs w:val="20"/>
        </w:rPr>
        <w:t>WENTYLACJA I ODPROWADZENIE SPALIN Z KOTŁOWNI</w:t>
      </w:r>
    </w:p>
    <w:p w:rsidR="00DB4F0E" w:rsidRPr="00DB4F0E" w:rsidRDefault="004B4FBE" w:rsidP="00DB4F0E">
      <w:pPr>
        <w:pStyle w:val="Normalny1"/>
        <w:tabs>
          <w:tab w:val="right" w:pos="9070"/>
        </w:tabs>
        <w:spacing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Nie dotyczy. </w:t>
      </w:r>
    </w:p>
    <w:p w:rsidR="00DB4F0E" w:rsidRPr="00DB4F0E" w:rsidRDefault="00DB4F0E" w:rsidP="00DB4F0E">
      <w:pPr>
        <w:pStyle w:val="Normalny1"/>
        <w:spacing w:line="240" w:lineRule="auto"/>
        <w:jc w:val="both"/>
        <w:rPr>
          <w:rFonts w:ascii="Times New Roman" w:hAnsi="Times New Roman" w:cs="Times New Roman"/>
          <w:sz w:val="20"/>
          <w:szCs w:val="20"/>
        </w:rPr>
      </w:pPr>
    </w:p>
    <w:p w:rsidR="000431B9" w:rsidRPr="00590A1A" w:rsidRDefault="000431B9" w:rsidP="000431B9">
      <w:pPr>
        <w:spacing w:line="360" w:lineRule="auto"/>
        <w:rPr>
          <w:b/>
          <w:sz w:val="20"/>
          <w:szCs w:val="20"/>
        </w:rPr>
      </w:pPr>
      <w:r w:rsidRPr="00590A1A">
        <w:rPr>
          <w:b/>
          <w:sz w:val="20"/>
          <w:szCs w:val="20"/>
        </w:rPr>
        <w:tab/>
      </w:r>
      <w:r w:rsidRPr="00590A1A">
        <w:rPr>
          <w:b/>
          <w:sz w:val="20"/>
          <w:szCs w:val="20"/>
        </w:rPr>
        <w:tab/>
        <w:t xml:space="preserve">12.1.7. Instalacja elektryczna i teletechnicznej </w:t>
      </w:r>
    </w:p>
    <w:p w:rsidR="000431B9" w:rsidRPr="00590A1A" w:rsidRDefault="000431B9" w:rsidP="000431B9">
      <w:pPr>
        <w:spacing w:line="360" w:lineRule="auto"/>
        <w:jc w:val="both"/>
        <w:rPr>
          <w:sz w:val="20"/>
          <w:szCs w:val="20"/>
        </w:rPr>
      </w:pPr>
      <w:r w:rsidRPr="00590A1A">
        <w:rPr>
          <w:b/>
          <w:sz w:val="20"/>
          <w:szCs w:val="20"/>
        </w:rPr>
        <w:tab/>
      </w:r>
      <w:r w:rsidRPr="00590A1A">
        <w:rPr>
          <w:sz w:val="20"/>
          <w:szCs w:val="20"/>
        </w:rPr>
        <w:t xml:space="preserve">Szczegóły dotyczące instalacji elektrycznej </w:t>
      </w:r>
      <w:r w:rsidR="000C27C8">
        <w:rPr>
          <w:sz w:val="20"/>
          <w:szCs w:val="20"/>
        </w:rPr>
        <w:t xml:space="preserve">i teletechnicznej </w:t>
      </w:r>
      <w:r w:rsidRPr="00590A1A">
        <w:rPr>
          <w:sz w:val="20"/>
          <w:szCs w:val="20"/>
        </w:rPr>
        <w:t xml:space="preserve">zostały ujęte w branży elektrycznej.   </w:t>
      </w:r>
    </w:p>
    <w:p w:rsidR="000431B9" w:rsidRPr="00590A1A" w:rsidRDefault="000431B9" w:rsidP="000431B9">
      <w:pPr>
        <w:spacing w:line="360" w:lineRule="auto"/>
        <w:rPr>
          <w:b/>
          <w:sz w:val="20"/>
          <w:szCs w:val="20"/>
        </w:rPr>
      </w:pPr>
      <w:r w:rsidRPr="00590A1A">
        <w:rPr>
          <w:b/>
          <w:sz w:val="20"/>
          <w:szCs w:val="20"/>
        </w:rPr>
        <w:tab/>
      </w:r>
      <w:r w:rsidRPr="00590A1A">
        <w:rPr>
          <w:b/>
          <w:sz w:val="20"/>
          <w:szCs w:val="20"/>
        </w:rPr>
        <w:tab/>
        <w:t xml:space="preserve"> 12.1.8. Inne rozwiązania instalacji wewnętrznych</w:t>
      </w:r>
    </w:p>
    <w:p w:rsidR="000431B9" w:rsidRPr="00590A1A" w:rsidRDefault="000431B9" w:rsidP="000431B9">
      <w:pPr>
        <w:spacing w:line="360" w:lineRule="auto"/>
        <w:rPr>
          <w:sz w:val="10"/>
          <w:szCs w:val="10"/>
        </w:rPr>
      </w:pPr>
      <w:r w:rsidRPr="00590A1A">
        <w:rPr>
          <w:b/>
          <w:sz w:val="20"/>
          <w:szCs w:val="20"/>
        </w:rPr>
        <w:tab/>
      </w:r>
      <w:r w:rsidRPr="00590A1A">
        <w:rPr>
          <w:sz w:val="20"/>
          <w:szCs w:val="20"/>
        </w:rPr>
        <w:t xml:space="preserve">Nie przewiduje się innych rozwiązań instalacji wewnętrznych na obiekcie.  </w:t>
      </w:r>
    </w:p>
    <w:p w:rsidR="000431B9" w:rsidRPr="00E41FEF" w:rsidRDefault="000431B9" w:rsidP="000431B9">
      <w:pPr>
        <w:spacing w:line="360" w:lineRule="auto"/>
        <w:rPr>
          <w:b/>
          <w:sz w:val="20"/>
          <w:szCs w:val="20"/>
        </w:rPr>
      </w:pPr>
      <w:r w:rsidRPr="00E41FEF">
        <w:rPr>
          <w:b/>
          <w:sz w:val="20"/>
          <w:szCs w:val="20"/>
        </w:rPr>
        <w:tab/>
        <w:t xml:space="preserve">12.2. Sposób przyłączenia instalacji z sieciami zewnętrznymi </w:t>
      </w:r>
    </w:p>
    <w:p w:rsidR="000431B9" w:rsidRPr="00E41FEF" w:rsidRDefault="000431B9" w:rsidP="000431B9">
      <w:pPr>
        <w:spacing w:line="360" w:lineRule="auto"/>
        <w:rPr>
          <w:b/>
          <w:sz w:val="20"/>
          <w:szCs w:val="20"/>
        </w:rPr>
      </w:pPr>
      <w:r w:rsidRPr="00E41FEF">
        <w:rPr>
          <w:b/>
          <w:sz w:val="20"/>
          <w:szCs w:val="20"/>
        </w:rPr>
        <w:tab/>
      </w:r>
      <w:r w:rsidRPr="00E41FEF">
        <w:rPr>
          <w:b/>
          <w:sz w:val="20"/>
          <w:szCs w:val="20"/>
        </w:rPr>
        <w:tab/>
        <w:t xml:space="preserve">12.2.1. Przyłącze wodociągowe i odprowadzenie kanalizacji sanitarnej  </w:t>
      </w:r>
    </w:p>
    <w:p w:rsidR="000431B9" w:rsidRPr="00E41FEF" w:rsidRDefault="004B4FBE" w:rsidP="000431B9">
      <w:pPr>
        <w:spacing w:line="360" w:lineRule="auto"/>
        <w:ind w:firstLine="708"/>
        <w:jc w:val="both"/>
        <w:rPr>
          <w:sz w:val="20"/>
          <w:szCs w:val="20"/>
        </w:rPr>
      </w:pPr>
      <w:r w:rsidRPr="00E41FEF">
        <w:rPr>
          <w:sz w:val="20"/>
          <w:szCs w:val="20"/>
        </w:rPr>
        <w:t xml:space="preserve">Istniejące przyłącze wodociągowe nie podlega modernizacji. </w:t>
      </w:r>
    </w:p>
    <w:p w:rsidR="004B4FBE" w:rsidRPr="00802DC3" w:rsidRDefault="00B24759" w:rsidP="000431B9">
      <w:pPr>
        <w:spacing w:line="360" w:lineRule="auto"/>
        <w:ind w:firstLine="708"/>
        <w:jc w:val="both"/>
        <w:rPr>
          <w:sz w:val="20"/>
          <w:szCs w:val="20"/>
        </w:rPr>
      </w:pPr>
      <w:r>
        <w:rPr>
          <w:sz w:val="20"/>
          <w:szCs w:val="20"/>
        </w:rPr>
        <w:t xml:space="preserve">Instalacje zewnętrzne </w:t>
      </w:r>
      <w:r w:rsidR="004B4FBE" w:rsidRPr="00802DC3">
        <w:rPr>
          <w:sz w:val="20"/>
          <w:szCs w:val="20"/>
        </w:rPr>
        <w:t xml:space="preserve">kanalizacji sanitarnej </w:t>
      </w:r>
      <w:r>
        <w:rPr>
          <w:sz w:val="20"/>
          <w:szCs w:val="20"/>
        </w:rPr>
        <w:t xml:space="preserve">i opadowej </w:t>
      </w:r>
      <w:r w:rsidR="00802DC3" w:rsidRPr="00802DC3">
        <w:rPr>
          <w:sz w:val="20"/>
          <w:szCs w:val="20"/>
        </w:rPr>
        <w:t xml:space="preserve">ze względu na kolizje z projektowanym obiektem zostanie </w:t>
      </w:r>
      <w:r>
        <w:rPr>
          <w:sz w:val="20"/>
          <w:szCs w:val="20"/>
        </w:rPr>
        <w:t>poddana rozbiórce</w:t>
      </w:r>
      <w:r w:rsidR="00802DC3" w:rsidRPr="00802DC3">
        <w:rPr>
          <w:sz w:val="20"/>
          <w:szCs w:val="20"/>
        </w:rPr>
        <w:t xml:space="preserve">. </w:t>
      </w:r>
      <w:r>
        <w:rPr>
          <w:sz w:val="20"/>
          <w:szCs w:val="20"/>
        </w:rPr>
        <w:t xml:space="preserve">Nowe odcinki kanalizacji zewnętrznej </w:t>
      </w:r>
      <w:r w:rsidR="00802DC3" w:rsidRPr="00802DC3">
        <w:rPr>
          <w:sz w:val="20"/>
          <w:szCs w:val="20"/>
        </w:rPr>
        <w:t>został przedstawiony na</w:t>
      </w:r>
      <w:r>
        <w:rPr>
          <w:sz w:val="20"/>
          <w:szCs w:val="20"/>
        </w:rPr>
        <w:t xml:space="preserve"> Planie Zagospodarowania Terenu. </w:t>
      </w:r>
    </w:p>
    <w:p w:rsidR="000431B9" w:rsidRPr="00E41FEF" w:rsidRDefault="000431B9" w:rsidP="000431B9">
      <w:pPr>
        <w:spacing w:line="360" w:lineRule="auto"/>
        <w:jc w:val="both"/>
        <w:rPr>
          <w:b/>
          <w:sz w:val="20"/>
          <w:szCs w:val="20"/>
        </w:rPr>
      </w:pPr>
      <w:r w:rsidRPr="00E41FEF">
        <w:rPr>
          <w:sz w:val="20"/>
          <w:szCs w:val="20"/>
        </w:rPr>
        <w:t xml:space="preserve">             </w:t>
      </w:r>
      <w:r w:rsidRPr="00E41FEF">
        <w:rPr>
          <w:sz w:val="20"/>
          <w:szCs w:val="20"/>
        </w:rPr>
        <w:tab/>
      </w:r>
      <w:r w:rsidRPr="00E41FEF">
        <w:rPr>
          <w:b/>
          <w:sz w:val="20"/>
          <w:szCs w:val="20"/>
        </w:rPr>
        <w:tab/>
        <w:t>12.2.2. Przyłącze gazowe</w:t>
      </w:r>
    </w:p>
    <w:p w:rsidR="000431B9" w:rsidRPr="004B4FBE" w:rsidRDefault="004B4FBE" w:rsidP="000431B9">
      <w:pPr>
        <w:spacing w:line="360" w:lineRule="auto"/>
        <w:ind w:firstLine="708"/>
        <w:jc w:val="both"/>
        <w:rPr>
          <w:sz w:val="20"/>
          <w:szCs w:val="20"/>
        </w:rPr>
      </w:pPr>
      <w:r>
        <w:rPr>
          <w:sz w:val="20"/>
          <w:szCs w:val="20"/>
        </w:rPr>
        <w:t xml:space="preserve">Istniejące przyłącze gazu. </w:t>
      </w:r>
      <w:r w:rsidR="00273C99">
        <w:rPr>
          <w:sz w:val="20"/>
          <w:szCs w:val="20"/>
        </w:rPr>
        <w:t>N</w:t>
      </w:r>
      <w:r>
        <w:rPr>
          <w:sz w:val="20"/>
          <w:szCs w:val="20"/>
        </w:rPr>
        <w:t>ie podlega modernizacji.</w:t>
      </w:r>
    </w:p>
    <w:p w:rsidR="000431B9" w:rsidRDefault="000431B9" w:rsidP="000431B9">
      <w:pPr>
        <w:spacing w:line="360" w:lineRule="auto"/>
        <w:jc w:val="both"/>
        <w:rPr>
          <w:b/>
          <w:sz w:val="20"/>
          <w:szCs w:val="20"/>
        </w:rPr>
      </w:pPr>
      <w:r w:rsidRPr="00D846DB">
        <w:rPr>
          <w:color w:val="FF0000"/>
          <w:sz w:val="20"/>
          <w:szCs w:val="20"/>
        </w:rPr>
        <w:t xml:space="preserve"> </w:t>
      </w:r>
      <w:r w:rsidRPr="00DA2091">
        <w:rPr>
          <w:b/>
          <w:sz w:val="20"/>
          <w:szCs w:val="20"/>
        </w:rPr>
        <w:tab/>
      </w:r>
      <w:r w:rsidRPr="00DA2091">
        <w:rPr>
          <w:b/>
          <w:sz w:val="20"/>
          <w:szCs w:val="20"/>
        </w:rPr>
        <w:tab/>
      </w:r>
      <w:r>
        <w:rPr>
          <w:b/>
          <w:sz w:val="20"/>
          <w:szCs w:val="20"/>
        </w:rPr>
        <w:t>12.2.3</w:t>
      </w:r>
      <w:r w:rsidRPr="00DA2091">
        <w:rPr>
          <w:b/>
          <w:sz w:val="20"/>
          <w:szCs w:val="20"/>
        </w:rPr>
        <w:t xml:space="preserve">. Przyłącze energetyczne </w:t>
      </w:r>
    </w:p>
    <w:p w:rsidR="00D96492" w:rsidRPr="00D96492" w:rsidRDefault="00D96492" w:rsidP="000431B9">
      <w:pPr>
        <w:spacing w:line="360" w:lineRule="auto"/>
        <w:jc w:val="both"/>
        <w:rPr>
          <w:sz w:val="20"/>
          <w:szCs w:val="20"/>
        </w:rPr>
      </w:pPr>
      <w:r>
        <w:rPr>
          <w:b/>
          <w:sz w:val="20"/>
          <w:szCs w:val="20"/>
        </w:rPr>
        <w:tab/>
      </w:r>
      <w:r>
        <w:rPr>
          <w:sz w:val="20"/>
          <w:szCs w:val="20"/>
        </w:rPr>
        <w:t>Nowe przyłącze energetyczne</w:t>
      </w:r>
      <w:r w:rsidR="00B24759">
        <w:rPr>
          <w:sz w:val="20"/>
          <w:szCs w:val="20"/>
        </w:rPr>
        <w:t xml:space="preserve"> według oddzielnego opracowania - zgodnie z art. 29a prawa budowlanego. </w:t>
      </w:r>
    </w:p>
    <w:p w:rsidR="000431B9" w:rsidRDefault="000431B9" w:rsidP="000431B9">
      <w:pPr>
        <w:spacing w:line="360" w:lineRule="auto"/>
        <w:jc w:val="both"/>
        <w:rPr>
          <w:b/>
          <w:sz w:val="20"/>
          <w:szCs w:val="20"/>
        </w:rPr>
      </w:pPr>
      <w:r w:rsidRPr="00D846DB">
        <w:rPr>
          <w:color w:val="FF0000"/>
          <w:sz w:val="20"/>
          <w:szCs w:val="20"/>
        </w:rPr>
        <w:t xml:space="preserve"> </w:t>
      </w:r>
      <w:r w:rsidRPr="00DA2091">
        <w:rPr>
          <w:b/>
          <w:sz w:val="20"/>
          <w:szCs w:val="20"/>
        </w:rPr>
        <w:t xml:space="preserve"> </w:t>
      </w:r>
      <w:r w:rsidRPr="00DA2091">
        <w:rPr>
          <w:b/>
          <w:sz w:val="20"/>
          <w:szCs w:val="20"/>
        </w:rPr>
        <w:tab/>
      </w:r>
      <w:r w:rsidRPr="00DA2091">
        <w:rPr>
          <w:b/>
          <w:sz w:val="20"/>
          <w:szCs w:val="20"/>
        </w:rPr>
        <w:tab/>
      </w:r>
      <w:r>
        <w:rPr>
          <w:b/>
          <w:sz w:val="20"/>
          <w:szCs w:val="20"/>
        </w:rPr>
        <w:t>12.2</w:t>
      </w:r>
      <w:r w:rsidRPr="00DA2091">
        <w:rPr>
          <w:b/>
          <w:sz w:val="20"/>
          <w:szCs w:val="20"/>
        </w:rPr>
        <w:t>.</w:t>
      </w:r>
      <w:r>
        <w:rPr>
          <w:b/>
          <w:sz w:val="20"/>
          <w:szCs w:val="20"/>
        </w:rPr>
        <w:t>4</w:t>
      </w:r>
      <w:r w:rsidRPr="00DA2091">
        <w:rPr>
          <w:b/>
          <w:sz w:val="20"/>
          <w:szCs w:val="20"/>
        </w:rPr>
        <w:t>. Inne przyłącza z sieciami zewnętrznymi</w:t>
      </w:r>
    </w:p>
    <w:p w:rsidR="00651C99" w:rsidRDefault="000431B9" w:rsidP="000431B9">
      <w:pPr>
        <w:spacing w:line="360" w:lineRule="auto"/>
        <w:jc w:val="both"/>
        <w:rPr>
          <w:sz w:val="20"/>
          <w:szCs w:val="20"/>
        </w:rPr>
      </w:pPr>
      <w:r>
        <w:rPr>
          <w:b/>
          <w:sz w:val="20"/>
          <w:szCs w:val="20"/>
        </w:rPr>
        <w:tab/>
      </w:r>
      <w:r w:rsidR="00651C99" w:rsidRPr="00651C99">
        <w:rPr>
          <w:sz w:val="20"/>
          <w:szCs w:val="20"/>
        </w:rPr>
        <w:t>Nie dotyczy niniejszej inwestycji.</w:t>
      </w:r>
      <w:r w:rsidR="00651C99">
        <w:rPr>
          <w:sz w:val="20"/>
          <w:szCs w:val="20"/>
        </w:rPr>
        <w:t xml:space="preserve"> </w:t>
      </w:r>
    </w:p>
    <w:p w:rsidR="00651C99" w:rsidRPr="00C36EBC" w:rsidRDefault="000431B9" w:rsidP="00651C99">
      <w:pPr>
        <w:spacing w:line="276" w:lineRule="auto"/>
        <w:rPr>
          <w:sz w:val="10"/>
          <w:szCs w:val="10"/>
        </w:rPr>
      </w:pPr>
      <w:r>
        <w:rPr>
          <w:sz w:val="20"/>
          <w:szCs w:val="20"/>
        </w:rPr>
        <w:t xml:space="preserve">    </w:t>
      </w:r>
      <w:r>
        <w:rPr>
          <w:sz w:val="20"/>
        </w:rPr>
        <w:tab/>
        <w:t xml:space="preserve"> </w:t>
      </w:r>
      <w:r w:rsidR="00651C99">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13) Warunki ochrony przeciwpożarowej, które zostały określone poniżej: </w:t>
            </w:r>
          </w:p>
        </w:tc>
      </w:tr>
    </w:tbl>
    <w:p w:rsidR="00651C99" w:rsidRPr="00DA4E83" w:rsidRDefault="00651C99" w:rsidP="00651C99">
      <w:pPr>
        <w:jc w:val="center"/>
        <w:rPr>
          <w:sz w:val="10"/>
          <w:szCs w:val="10"/>
        </w:rPr>
      </w:pPr>
    </w:p>
    <w:p w:rsidR="00651C99" w:rsidRPr="00C36EBC" w:rsidRDefault="00651C99" w:rsidP="00651C99">
      <w:pPr>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 Dane podstawowe - Powierzchnia, wysokość i liczba kondygnacji</w:t>
            </w:r>
          </w:p>
        </w:tc>
      </w:tr>
    </w:tbl>
    <w:p w:rsidR="00651C99" w:rsidRPr="00DA4E83" w:rsidRDefault="00651C99" w:rsidP="00651C99">
      <w:pPr>
        <w:jc w:val="center"/>
        <w:rPr>
          <w:sz w:val="10"/>
          <w:szCs w:val="10"/>
        </w:rPr>
      </w:pP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5E3A9E" w:rsidRPr="00F61C25" w:rsidTr="00997D5E">
        <w:trPr>
          <w:trHeight w:val="365"/>
        </w:trPr>
        <w:tc>
          <w:tcPr>
            <w:tcW w:w="3685" w:type="dxa"/>
          </w:tcPr>
          <w:p w:rsidR="005E3A9E" w:rsidRPr="005D068C" w:rsidRDefault="005E3A9E" w:rsidP="00997D5E">
            <w:pPr>
              <w:spacing w:line="276" w:lineRule="auto"/>
              <w:jc w:val="center"/>
              <w:rPr>
                <w:b/>
                <w:bCs/>
                <w:sz w:val="10"/>
                <w:szCs w:val="10"/>
              </w:rPr>
            </w:pPr>
          </w:p>
          <w:p w:rsidR="005E3A9E" w:rsidRPr="00F61C25" w:rsidRDefault="005E3A9E" w:rsidP="00997D5E">
            <w:pPr>
              <w:spacing w:line="276" w:lineRule="auto"/>
              <w:jc w:val="center"/>
              <w:rPr>
                <w:b/>
                <w:bCs/>
                <w:sz w:val="20"/>
                <w:szCs w:val="20"/>
              </w:rPr>
            </w:pPr>
            <w:r>
              <w:rPr>
                <w:b/>
                <w:bCs/>
                <w:sz w:val="20"/>
                <w:szCs w:val="20"/>
              </w:rPr>
              <w:t>Wyszczególnienie</w:t>
            </w:r>
          </w:p>
        </w:tc>
        <w:tc>
          <w:tcPr>
            <w:tcW w:w="4111" w:type="dxa"/>
          </w:tcPr>
          <w:p w:rsidR="005E3A9E" w:rsidRPr="005D068C" w:rsidRDefault="005E3A9E" w:rsidP="00997D5E">
            <w:pPr>
              <w:spacing w:line="276" w:lineRule="auto"/>
              <w:jc w:val="center"/>
              <w:rPr>
                <w:b/>
                <w:bCs/>
                <w:sz w:val="10"/>
                <w:szCs w:val="10"/>
              </w:rPr>
            </w:pPr>
          </w:p>
          <w:p w:rsidR="005E3A9E" w:rsidRPr="00F61C25" w:rsidRDefault="005E3A9E" w:rsidP="00997D5E">
            <w:pPr>
              <w:spacing w:line="276" w:lineRule="auto"/>
              <w:jc w:val="center"/>
              <w:rPr>
                <w:b/>
                <w:bCs/>
                <w:sz w:val="20"/>
                <w:szCs w:val="20"/>
              </w:rPr>
            </w:pPr>
            <w:r>
              <w:rPr>
                <w:b/>
                <w:bCs/>
                <w:sz w:val="20"/>
                <w:szCs w:val="20"/>
              </w:rPr>
              <w:t>Parametry techniczne obiektu (po)</w:t>
            </w:r>
          </w:p>
        </w:tc>
      </w:tr>
      <w:tr w:rsidR="005E3A9E" w:rsidRPr="002F11EE" w:rsidTr="00997D5E">
        <w:trPr>
          <w:cantSplit/>
        </w:trPr>
        <w:tc>
          <w:tcPr>
            <w:tcW w:w="3685" w:type="dxa"/>
            <w:tcBorders>
              <w:bottom w:val="single" w:sz="4" w:space="0" w:color="auto"/>
            </w:tcBorders>
          </w:tcPr>
          <w:p w:rsidR="005E3A9E" w:rsidRPr="005D068C" w:rsidRDefault="005E3A9E" w:rsidP="00997D5E">
            <w:pPr>
              <w:spacing w:line="276" w:lineRule="auto"/>
              <w:jc w:val="center"/>
              <w:rPr>
                <w:bCs/>
                <w:sz w:val="20"/>
                <w:szCs w:val="20"/>
              </w:rPr>
            </w:pPr>
            <w:r>
              <w:rPr>
                <w:bCs/>
                <w:sz w:val="20"/>
                <w:szCs w:val="20"/>
              </w:rPr>
              <w:t>Powierzchnia użytkowa</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 xml:space="preserve">  1114,00 m</w:t>
            </w:r>
            <w:r>
              <w:rPr>
                <w:bCs/>
                <w:sz w:val="20"/>
                <w:szCs w:val="20"/>
                <w:vertAlign w:val="superscript"/>
              </w:rPr>
              <w:t>2</w:t>
            </w:r>
          </w:p>
        </w:tc>
      </w:tr>
      <w:tr w:rsidR="005E3A9E" w:rsidRPr="002F11E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 xml:space="preserve">Powierzchnia zabudowy </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 xml:space="preserve">  912,30 m</w:t>
            </w:r>
            <w:r>
              <w:rPr>
                <w:bCs/>
                <w:sz w:val="20"/>
                <w:szCs w:val="20"/>
                <w:vertAlign w:val="superscript"/>
              </w:rPr>
              <w:t>2</w:t>
            </w:r>
          </w:p>
        </w:tc>
      </w:tr>
      <w:tr w:rsidR="005E3A9E" w:rsidRPr="002F11E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Kubatura</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7300,00 m</w:t>
            </w:r>
            <w:r>
              <w:rPr>
                <w:bCs/>
                <w:sz w:val="20"/>
                <w:szCs w:val="20"/>
                <w:vertAlign w:val="superscript"/>
              </w:rPr>
              <w:t>3</w:t>
            </w:r>
          </w:p>
        </w:tc>
      </w:tr>
      <w:tr w:rsidR="005E3A9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 xml:space="preserve">Liczba kondygnacji </w:t>
            </w:r>
          </w:p>
        </w:tc>
        <w:tc>
          <w:tcPr>
            <w:tcW w:w="4111" w:type="dxa"/>
            <w:tcBorders>
              <w:bottom w:val="single" w:sz="4" w:space="0" w:color="auto"/>
            </w:tcBorders>
          </w:tcPr>
          <w:p w:rsidR="005E3A9E" w:rsidRDefault="005E3A9E" w:rsidP="00997D5E">
            <w:pPr>
              <w:spacing w:line="276" w:lineRule="auto"/>
              <w:jc w:val="center"/>
              <w:rPr>
                <w:bCs/>
                <w:sz w:val="20"/>
                <w:szCs w:val="20"/>
              </w:rPr>
            </w:pPr>
            <w:r>
              <w:rPr>
                <w:bCs/>
                <w:sz w:val="20"/>
                <w:szCs w:val="20"/>
              </w:rPr>
              <w:t>3 (przyziemie, parter, I piętro)</w:t>
            </w:r>
          </w:p>
        </w:tc>
      </w:tr>
    </w:tbl>
    <w:p w:rsidR="005E3A9E" w:rsidRDefault="005E3A9E" w:rsidP="00651C99">
      <w:pPr>
        <w:spacing w:line="276" w:lineRule="auto"/>
        <w:ind w:firstLine="567"/>
        <w:jc w:val="both"/>
        <w:rPr>
          <w:sz w:val="20"/>
          <w:szCs w:val="20"/>
        </w:rPr>
      </w:pPr>
    </w:p>
    <w:p w:rsidR="00651C99" w:rsidRDefault="00651C99" w:rsidP="00651C99">
      <w:pPr>
        <w:spacing w:line="276" w:lineRule="auto"/>
        <w:ind w:firstLine="567"/>
        <w:jc w:val="both"/>
        <w:rPr>
          <w:sz w:val="20"/>
        </w:rPr>
      </w:pPr>
      <w:r w:rsidRPr="00197F58">
        <w:rPr>
          <w:sz w:val="20"/>
          <w:szCs w:val="20"/>
        </w:rPr>
        <w:t xml:space="preserve">Wysokość budynku od poziomu </w:t>
      </w:r>
      <w:r w:rsidR="005E3A9E">
        <w:rPr>
          <w:sz w:val="20"/>
          <w:szCs w:val="20"/>
        </w:rPr>
        <w:t xml:space="preserve">przyziemia </w:t>
      </w:r>
      <w:r w:rsidRPr="00197F58">
        <w:rPr>
          <w:sz w:val="20"/>
          <w:szCs w:val="20"/>
        </w:rPr>
        <w:t xml:space="preserve">przy </w:t>
      </w:r>
      <w:r>
        <w:rPr>
          <w:sz w:val="20"/>
          <w:szCs w:val="20"/>
        </w:rPr>
        <w:t xml:space="preserve">najniżej położonym </w:t>
      </w:r>
      <w:r w:rsidRPr="00197F58">
        <w:rPr>
          <w:sz w:val="20"/>
          <w:szCs w:val="20"/>
        </w:rPr>
        <w:t xml:space="preserve">wejściu </w:t>
      </w:r>
      <w:r>
        <w:rPr>
          <w:sz w:val="20"/>
          <w:szCs w:val="20"/>
        </w:rPr>
        <w:t>do budynku do górnej powierzchni poziomu stropu I piętra</w:t>
      </w:r>
      <w:r w:rsidRPr="00197F58">
        <w:rPr>
          <w:sz w:val="20"/>
          <w:szCs w:val="20"/>
        </w:rPr>
        <w:t xml:space="preserve"> wynosi</w:t>
      </w:r>
      <w:r>
        <w:rPr>
          <w:sz w:val="20"/>
          <w:szCs w:val="20"/>
        </w:rPr>
        <w:t>:</w:t>
      </w:r>
      <w:r w:rsidRPr="00197F58">
        <w:rPr>
          <w:sz w:val="20"/>
          <w:szCs w:val="20"/>
        </w:rPr>
        <w:t xml:space="preserve"> </w:t>
      </w:r>
      <w:r w:rsidR="005E3A9E">
        <w:rPr>
          <w:sz w:val="20"/>
          <w:szCs w:val="20"/>
        </w:rPr>
        <w:t>1,70</w:t>
      </w:r>
      <w:r w:rsidR="005B6111">
        <w:rPr>
          <w:sz w:val="20"/>
          <w:szCs w:val="20"/>
        </w:rPr>
        <w:t xml:space="preserve"> </w:t>
      </w:r>
      <w:r w:rsidR="005E3A9E">
        <w:rPr>
          <w:sz w:val="20"/>
          <w:szCs w:val="20"/>
        </w:rPr>
        <w:t>+</w:t>
      </w:r>
      <w:r w:rsidR="005B6111">
        <w:rPr>
          <w:sz w:val="20"/>
          <w:szCs w:val="20"/>
        </w:rPr>
        <w:t xml:space="preserve"> </w:t>
      </w:r>
      <w:r w:rsidR="005E3A9E">
        <w:rPr>
          <w:sz w:val="20"/>
          <w:szCs w:val="20"/>
        </w:rPr>
        <w:t xml:space="preserve">9,61 = </w:t>
      </w:r>
      <w:r w:rsidR="005B6111">
        <w:rPr>
          <w:sz w:val="20"/>
          <w:szCs w:val="20"/>
        </w:rPr>
        <w:t xml:space="preserve">11,31 </w:t>
      </w:r>
      <w:r w:rsidRPr="00197F58">
        <w:rPr>
          <w:sz w:val="20"/>
          <w:szCs w:val="20"/>
        </w:rPr>
        <w:t>m</w:t>
      </w:r>
      <w:r>
        <w:rPr>
          <w:sz w:val="20"/>
          <w:szCs w:val="20"/>
        </w:rPr>
        <w:t xml:space="preserve"> </w:t>
      </w:r>
      <w:r w:rsidRPr="00197F58">
        <w:rPr>
          <w:sz w:val="20"/>
          <w:szCs w:val="20"/>
        </w:rPr>
        <w:t>w związku z tym zalicza się do budynków niskich „</w:t>
      </w:r>
      <w:r w:rsidRPr="007D4F3E">
        <w:rPr>
          <w:b/>
          <w:sz w:val="20"/>
          <w:szCs w:val="20"/>
        </w:rPr>
        <w:t>N</w:t>
      </w:r>
      <w:r w:rsidRPr="00197F5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II. Odległość od obiektów sąsiadujących</w:t>
            </w:r>
          </w:p>
        </w:tc>
      </w:tr>
    </w:tbl>
    <w:p w:rsidR="00651C99" w:rsidRPr="00DA4E83" w:rsidRDefault="00651C99" w:rsidP="00651C99">
      <w:pPr>
        <w:jc w:val="center"/>
        <w:rPr>
          <w:sz w:val="10"/>
          <w:szCs w:val="10"/>
        </w:rPr>
      </w:pPr>
    </w:p>
    <w:p w:rsidR="00651C99" w:rsidRDefault="00651C99" w:rsidP="00651C99">
      <w:pPr>
        <w:spacing w:line="360" w:lineRule="auto"/>
        <w:ind w:firstLine="708"/>
        <w:jc w:val="both"/>
        <w:rPr>
          <w:sz w:val="20"/>
          <w:szCs w:val="20"/>
        </w:rPr>
      </w:pPr>
      <w:r w:rsidRPr="00197F58">
        <w:rPr>
          <w:sz w:val="20"/>
          <w:szCs w:val="20"/>
        </w:rPr>
        <w:t xml:space="preserve">W zakresie odległości od budynków sąsiednich oraz granic sąsiednich działek obiekt spełnia wymagania obowiązujących warunków technicznych. </w:t>
      </w:r>
      <w:r w:rsidRPr="00197F58">
        <w:rPr>
          <w:sz w:val="20"/>
          <w:szCs w:val="20"/>
        </w:rPr>
        <w:tab/>
      </w:r>
    </w:p>
    <w:p w:rsidR="00131E91" w:rsidRDefault="00131E91" w:rsidP="00651C99">
      <w:pPr>
        <w:spacing w:line="360"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III. Parametry pożarowe występujących substancji palnych</w:t>
            </w:r>
          </w:p>
        </w:tc>
      </w:tr>
    </w:tbl>
    <w:p w:rsidR="00651C99" w:rsidRPr="00DA4E83" w:rsidRDefault="00651C99" w:rsidP="00651C99">
      <w:pPr>
        <w:jc w:val="center"/>
        <w:rPr>
          <w:sz w:val="10"/>
          <w:szCs w:val="10"/>
        </w:rPr>
      </w:pPr>
    </w:p>
    <w:p w:rsidR="00651C99" w:rsidRDefault="00651C99" w:rsidP="00651C99">
      <w:pPr>
        <w:spacing w:line="360" w:lineRule="auto"/>
        <w:jc w:val="both"/>
        <w:rPr>
          <w:sz w:val="20"/>
        </w:rPr>
      </w:pPr>
      <w:r>
        <w:rPr>
          <w:sz w:val="20"/>
        </w:rPr>
        <w:tab/>
      </w:r>
      <w:r w:rsidRPr="00197F58">
        <w:rPr>
          <w:sz w:val="20"/>
          <w:szCs w:val="20"/>
        </w:rPr>
        <w:t>Zastosowane w budynku materiały palne są materiałami pochodzenia organicznego.</w:t>
      </w:r>
      <w:r>
        <w:rPr>
          <w:sz w:val="20"/>
          <w:szCs w:val="20"/>
        </w:rPr>
        <w:t xml:space="preserve"> Zastosowanie zostaną materiały NRO.  </w:t>
      </w:r>
      <w:r w:rsidRPr="00197F58">
        <w:rPr>
          <w:sz w:val="20"/>
          <w:szCs w:val="20"/>
        </w:rPr>
        <w:t xml:space="preserve">    </w:t>
      </w:r>
      <w:r>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IV. Przewidywana gęstość obciążenia ogniowego</w:t>
            </w:r>
          </w:p>
        </w:tc>
      </w:tr>
    </w:tbl>
    <w:p w:rsidR="00651C99" w:rsidRPr="00DA4E83" w:rsidRDefault="00651C99" w:rsidP="00651C99">
      <w:pPr>
        <w:jc w:val="center"/>
        <w:rPr>
          <w:sz w:val="10"/>
          <w:szCs w:val="10"/>
        </w:rPr>
      </w:pPr>
    </w:p>
    <w:p w:rsidR="00651C99" w:rsidRPr="00DA4E83" w:rsidRDefault="00651C99" w:rsidP="00651C99">
      <w:pPr>
        <w:rPr>
          <w:sz w:val="20"/>
        </w:rPr>
      </w:pPr>
      <w:r>
        <w:rPr>
          <w:sz w:val="20"/>
        </w:rPr>
        <w:tab/>
        <w:t>Maksymalna gęstość obciążenia ogniowego Q w budynku nie przekroczy 500 MJ/m</w:t>
      </w:r>
      <w:r>
        <w:rPr>
          <w:sz w:val="20"/>
          <w:vertAlign w:val="superscript"/>
        </w:rPr>
        <w:t>2</w:t>
      </w:r>
      <w:r>
        <w:rPr>
          <w:sz w:val="20"/>
        </w:rPr>
        <w:t>.</w:t>
      </w:r>
    </w:p>
    <w:p w:rsidR="00651C99" w:rsidRPr="00935DF9" w:rsidRDefault="00651C99" w:rsidP="00651C99">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V. Kategoria zagrożenia ludzi, przewidywana liczba osób na każdej kondygnacji </w:t>
            </w:r>
          </w:p>
          <w:p w:rsidR="00651C99" w:rsidRDefault="00651C99" w:rsidP="00997D5E">
            <w:pPr>
              <w:jc w:val="center"/>
              <w:rPr>
                <w:sz w:val="20"/>
              </w:rPr>
            </w:pPr>
            <w:r>
              <w:rPr>
                <w:sz w:val="20"/>
              </w:rPr>
              <w:t>i w poszczególnych pomieszczeniach</w:t>
            </w:r>
          </w:p>
        </w:tc>
      </w:tr>
    </w:tbl>
    <w:p w:rsidR="00651C99" w:rsidRPr="00DA4E83" w:rsidRDefault="00651C99" w:rsidP="00651C99">
      <w:pPr>
        <w:jc w:val="center"/>
        <w:rPr>
          <w:sz w:val="10"/>
          <w:szCs w:val="10"/>
        </w:rPr>
      </w:pPr>
    </w:p>
    <w:p w:rsidR="00651C99" w:rsidRPr="00197F58" w:rsidRDefault="00651C99" w:rsidP="00651C99">
      <w:pPr>
        <w:spacing w:line="276" w:lineRule="auto"/>
        <w:ind w:firstLine="567"/>
        <w:jc w:val="both"/>
        <w:rPr>
          <w:sz w:val="20"/>
          <w:szCs w:val="20"/>
        </w:rPr>
      </w:pPr>
      <w:r w:rsidRPr="00197F58">
        <w:rPr>
          <w:sz w:val="20"/>
          <w:szCs w:val="20"/>
        </w:rPr>
        <w:t xml:space="preserve">Obiekt zgodnie z § 209 ust. 1 i 2 według rozporządzenia MI [1] zaliczono do obiektów kategorii „ZL”. </w:t>
      </w:r>
    </w:p>
    <w:p w:rsidR="005B6111" w:rsidRDefault="00651C99" w:rsidP="00651C99">
      <w:pPr>
        <w:spacing w:line="276" w:lineRule="auto"/>
        <w:ind w:firstLine="567"/>
        <w:jc w:val="both"/>
        <w:rPr>
          <w:b/>
          <w:sz w:val="20"/>
          <w:szCs w:val="20"/>
        </w:rPr>
      </w:pPr>
      <w:r w:rsidRPr="00197F58">
        <w:rPr>
          <w:sz w:val="20"/>
          <w:szCs w:val="20"/>
        </w:rPr>
        <w:t xml:space="preserve">Obiekt zaliczony jest w całości do kategorii zagrożenia ludzi </w:t>
      </w:r>
      <w:r>
        <w:rPr>
          <w:b/>
          <w:sz w:val="20"/>
          <w:szCs w:val="20"/>
        </w:rPr>
        <w:t xml:space="preserve">– </w:t>
      </w:r>
      <w:r w:rsidR="005B6111">
        <w:rPr>
          <w:b/>
          <w:sz w:val="20"/>
          <w:szCs w:val="20"/>
        </w:rPr>
        <w:t>:</w:t>
      </w:r>
    </w:p>
    <w:p w:rsidR="005B6111" w:rsidRDefault="005B6111" w:rsidP="00651C99">
      <w:pPr>
        <w:spacing w:line="276" w:lineRule="auto"/>
        <w:ind w:firstLine="567"/>
        <w:jc w:val="both"/>
        <w:rPr>
          <w:b/>
          <w:sz w:val="20"/>
          <w:szCs w:val="20"/>
        </w:rPr>
      </w:pPr>
      <w:r>
        <w:rPr>
          <w:b/>
          <w:sz w:val="20"/>
          <w:szCs w:val="20"/>
        </w:rPr>
        <w:t>„ZL” II</w:t>
      </w:r>
      <w:r>
        <w:rPr>
          <w:sz w:val="20"/>
          <w:szCs w:val="20"/>
        </w:rPr>
        <w:t xml:space="preserve"> </w:t>
      </w:r>
      <w:r>
        <w:rPr>
          <w:sz w:val="20"/>
          <w:szCs w:val="20"/>
        </w:rPr>
        <w:tab/>
        <w:t>- dla pomieszczeń przeznaczonych dla Przedszkola.</w:t>
      </w:r>
    </w:p>
    <w:p w:rsidR="005B6111" w:rsidRDefault="00651C99" w:rsidP="00651C99">
      <w:pPr>
        <w:spacing w:line="276" w:lineRule="auto"/>
        <w:ind w:firstLine="567"/>
        <w:jc w:val="both"/>
        <w:rPr>
          <w:sz w:val="20"/>
          <w:szCs w:val="20"/>
        </w:rPr>
      </w:pPr>
      <w:r>
        <w:rPr>
          <w:b/>
          <w:sz w:val="20"/>
          <w:szCs w:val="20"/>
        </w:rPr>
        <w:t>„ZL” III</w:t>
      </w:r>
      <w:r>
        <w:rPr>
          <w:sz w:val="20"/>
          <w:szCs w:val="20"/>
        </w:rPr>
        <w:t xml:space="preserve">  </w:t>
      </w:r>
      <w:r w:rsidR="005B6111">
        <w:rPr>
          <w:sz w:val="20"/>
          <w:szCs w:val="20"/>
        </w:rPr>
        <w:t xml:space="preserve">- dla pomieszczeń przeznaczonych dla Szkoły Podstawowej </w:t>
      </w:r>
    </w:p>
    <w:p w:rsidR="000F7C37" w:rsidRPr="000F7C37" w:rsidRDefault="000F7C37" w:rsidP="000F7C37">
      <w:pPr>
        <w:jc w:val="center"/>
        <w:rPr>
          <w:b/>
          <w:bCs/>
          <w:sz w:val="6"/>
          <w:szCs w:val="6"/>
        </w:rPr>
      </w:pPr>
    </w:p>
    <w:p w:rsidR="000F7C37" w:rsidRDefault="000F7C37" w:rsidP="000F7C37">
      <w:pPr>
        <w:jc w:val="center"/>
        <w:rPr>
          <w:b/>
          <w:bCs/>
          <w:sz w:val="20"/>
          <w:szCs w:val="20"/>
        </w:rPr>
      </w:pPr>
      <w:r w:rsidRPr="00F61C25">
        <w:rPr>
          <w:b/>
          <w:bCs/>
          <w:sz w:val="20"/>
          <w:szCs w:val="20"/>
        </w:rPr>
        <w:t>ZESTAWIENIE ZBIORCZE POWIERZCHNI OBIEKTU:</w:t>
      </w:r>
    </w:p>
    <w:p w:rsidR="000F7C37" w:rsidRPr="005D6912" w:rsidRDefault="000F7C37" w:rsidP="000F7C37">
      <w:pPr>
        <w:jc w:val="center"/>
        <w:rPr>
          <w:b/>
          <w:bCs/>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F7C37" w:rsidRPr="00F61C25" w:rsidTr="000F7C37">
        <w:trPr>
          <w:trHeight w:val="585"/>
        </w:trPr>
        <w:tc>
          <w:tcPr>
            <w:tcW w:w="2764" w:type="dxa"/>
            <w:vAlign w:val="center"/>
          </w:tcPr>
          <w:p w:rsidR="000F7C37" w:rsidRPr="00F61C25" w:rsidRDefault="000F7C37" w:rsidP="000F7C37">
            <w:pPr>
              <w:jc w:val="center"/>
              <w:rPr>
                <w:b/>
                <w:bCs/>
                <w:sz w:val="20"/>
                <w:szCs w:val="20"/>
              </w:rPr>
            </w:pPr>
            <w:r>
              <w:rPr>
                <w:b/>
                <w:bCs/>
                <w:sz w:val="20"/>
                <w:szCs w:val="20"/>
              </w:rPr>
              <w:t>Powierzchnia użytkowa:</w:t>
            </w:r>
          </w:p>
        </w:tc>
        <w:tc>
          <w:tcPr>
            <w:tcW w:w="2835" w:type="dxa"/>
            <w:vAlign w:val="center"/>
          </w:tcPr>
          <w:p w:rsidR="000F7C37" w:rsidRPr="00F61C25" w:rsidRDefault="000F7C37" w:rsidP="000F7C37">
            <w:pPr>
              <w:jc w:val="center"/>
              <w:rPr>
                <w:b/>
                <w:bCs/>
                <w:sz w:val="20"/>
                <w:szCs w:val="20"/>
              </w:rPr>
            </w:pPr>
            <w:r>
              <w:rPr>
                <w:b/>
                <w:bCs/>
                <w:sz w:val="20"/>
                <w:szCs w:val="20"/>
              </w:rPr>
              <w:t>Istniejąca (przed):</w:t>
            </w:r>
          </w:p>
        </w:tc>
        <w:tc>
          <w:tcPr>
            <w:tcW w:w="1984" w:type="dxa"/>
            <w:vAlign w:val="center"/>
          </w:tcPr>
          <w:p w:rsidR="000F7C37" w:rsidRPr="00F61C25" w:rsidRDefault="000F7C37" w:rsidP="000F7C37">
            <w:pPr>
              <w:jc w:val="center"/>
              <w:rPr>
                <w:b/>
                <w:bCs/>
                <w:sz w:val="20"/>
                <w:szCs w:val="20"/>
              </w:rPr>
            </w:pPr>
            <w:r>
              <w:rPr>
                <w:b/>
                <w:bCs/>
                <w:sz w:val="20"/>
                <w:szCs w:val="20"/>
              </w:rPr>
              <w:t>Zaprojektowana:</w:t>
            </w:r>
          </w:p>
        </w:tc>
        <w:tc>
          <w:tcPr>
            <w:tcW w:w="1984" w:type="dxa"/>
            <w:vAlign w:val="center"/>
          </w:tcPr>
          <w:p w:rsidR="000F7C37" w:rsidRPr="00F61C25" w:rsidRDefault="000F7C37" w:rsidP="000F7C37">
            <w:pPr>
              <w:jc w:val="center"/>
              <w:rPr>
                <w:b/>
                <w:bCs/>
                <w:sz w:val="20"/>
                <w:szCs w:val="20"/>
              </w:rPr>
            </w:pPr>
            <w:r>
              <w:rPr>
                <w:b/>
                <w:bCs/>
                <w:sz w:val="20"/>
                <w:szCs w:val="20"/>
              </w:rPr>
              <w:t>Projektowana (po):</w:t>
            </w:r>
          </w:p>
        </w:tc>
      </w:tr>
      <w:tr w:rsidR="000F7C37" w:rsidRPr="00F61C25" w:rsidTr="000F7C37">
        <w:trPr>
          <w:cantSplit/>
        </w:trPr>
        <w:tc>
          <w:tcPr>
            <w:tcW w:w="2764" w:type="dxa"/>
            <w:tcBorders>
              <w:bottom w:val="single" w:sz="4" w:space="0" w:color="auto"/>
            </w:tcBorders>
          </w:tcPr>
          <w:p w:rsidR="000F7C37" w:rsidRPr="00F61C25" w:rsidRDefault="000F7C37" w:rsidP="000F7C37">
            <w:pPr>
              <w:jc w:val="center"/>
              <w:rPr>
                <w:b/>
                <w:bCs/>
                <w:sz w:val="20"/>
                <w:szCs w:val="20"/>
              </w:rPr>
            </w:pPr>
            <w:r>
              <w:rPr>
                <w:b/>
                <w:bCs/>
                <w:sz w:val="20"/>
                <w:szCs w:val="20"/>
              </w:rPr>
              <w:t>PRZYZIEMIE:</w:t>
            </w:r>
          </w:p>
        </w:tc>
        <w:tc>
          <w:tcPr>
            <w:tcW w:w="2835" w:type="dxa"/>
            <w:tcBorders>
              <w:bottom w:val="single" w:sz="4" w:space="0" w:color="auto"/>
            </w:tcBorders>
          </w:tcPr>
          <w:p w:rsidR="000F7C37" w:rsidRPr="003973F0" w:rsidRDefault="000F7C37" w:rsidP="000F7C37">
            <w:pPr>
              <w:jc w:val="center"/>
              <w:rPr>
                <w:sz w:val="20"/>
                <w:szCs w:val="20"/>
              </w:rPr>
            </w:pPr>
            <w:r>
              <w:rPr>
                <w:sz w:val="20"/>
                <w:szCs w:val="20"/>
              </w:rPr>
              <w:t>----------</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147,90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147,90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Default="000F7C37" w:rsidP="000F7C37">
            <w:pPr>
              <w:jc w:val="center"/>
              <w:rPr>
                <w:b/>
                <w:bCs/>
                <w:sz w:val="20"/>
                <w:szCs w:val="20"/>
              </w:rPr>
            </w:pPr>
            <w:r>
              <w:rPr>
                <w:b/>
                <w:bCs/>
                <w:sz w:val="20"/>
                <w:szCs w:val="20"/>
              </w:rPr>
              <w:t>PARTER:</w:t>
            </w:r>
          </w:p>
        </w:tc>
        <w:tc>
          <w:tcPr>
            <w:tcW w:w="2835" w:type="dxa"/>
            <w:tcBorders>
              <w:bottom w:val="single" w:sz="4" w:space="0" w:color="auto"/>
            </w:tcBorders>
          </w:tcPr>
          <w:p w:rsidR="000F7C37" w:rsidRPr="0013482A" w:rsidRDefault="000F7C37" w:rsidP="000F7C37">
            <w:pPr>
              <w:jc w:val="center"/>
              <w:rPr>
                <w:sz w:val="20"/>
                <w:szCs w:val="20"/>
              </w:rPr>
            </w:pPr>
            <w:r>
              <w:rPr>
                <w:sz w:val="20"/>
                <w:szCs w:val="20"/>
              </w:rPr>
              <w:t xml:space="preserve">  491,46 m</w:t>
            </w:r>
            <w:r>
              <w:rPr>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184,64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676,10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Default="000F7C37" w:rsidP="000F7C37">
            <w:pPr>
              <w:jc w:val="center"/>
              <w:rPr>
                <w:b/>
                <w:bCs/>
                <w:sz w:val="20"/>
                <w:szCs w:val="20"/>
              </w:rPr>
            </w:pPr>
            <w:r>
              <w:rPr>
                <w:b/>
                <w:bCs/>
                <w:sz w:val="20"/>
                <w:szCs w:val="20"/>
              </w:rPr>
              <w:t>I PIĘTRO:</w:t>
            </w:r>
          </w:p>
        </w:tc>
        <w:tc>
          <w:tcPr>
            <w:tcW w:w="2835" w:type="dxa"/>
            <w:tcBorders>
              <w:bottom w:val="single" w:sz="4" w:space="0" w:color="auto"/>
            </w:tcBorders>
          </w:tcPr>
          <w:p w:rsidR="000F7C37" w:rsidRPr="0013482A" w:rsidRDefault="000F7C37" w:rsidP="000F7C37">
            <w:pPr>
              <w:jc w:val="center"/>
              <w:rPr>
                <w:sz w:val="20"/>
                <w:szCs w:val="20"/>
              </w:rPr>
            </w:pPr>
            <w:r>
              <w:rPr>
                <w:sz w:val="20"/>
                <w:szCs w:val="20"/>
              </w:rPr>
              <w:t xml:space="preserve">    98,14 m</w:t>
            </w:r>
            <w:r>
              <w:rPr>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191,86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290,00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Pr="00F61C25" w:rsidRDefault="000F7C37" w:rsidP="000F7C37">
            <w:pPr>
              <w:jc w:val="center"/>
              <w:rPr>
                <w:b/>
                <w:bCs/>
                <w:sz w:val="20"/>
                <w:szCs w:val="20"/>
              </w:rPr>
            </w:pPr>
            <w:r w:rsidRPr="00F61C25">
              <w:rPr>
                <w:b/>
                <w:bCs/>
                <w:sz w:val="20"/>
                <w:szCs w:val="20"/>
              </w:rPr>
              <w:t>OGÓŁEM:</w:t>
            </w:r>
          </w:p>
        </w:tc>
        <w:tc>
          <w:tcPr>
            <w:tcW w:w="2835" w:type="dxa"/>
            <w:tcBorders>
              <w:bottom w:val="single" w:sz="4" w:space="0" w:color="auto"/>
            </w:tcBorders>
          </w:tcPr>
          <w:p w:rsidR="000F7C37" w:rsidRPr="009B5FD2" w:rsidRDefault="000F7C37" w:rsidP="000F7C37">
            <w:pPr>
              <w:jc w:val="center"/>
              <w:rPr>
                <w:b/>
                <w:bCs/>
                <w:sz w:val="20"/>
                <w:szCs w:val="20"/>
              </w:rPr>
            </w:pPr>
            <w:r w:rsidRPr="009B5FD2">
              <w:rPr>
                <w:b/>
                <w:bCs/>
                <w:sz w:val="20"/>
                <w:szCs w:val="20"/>
              </w:rPr>
              <w:t xml:space="preserve">  589,60</w:t>
            </w:r>
            <w:r w:rsidRPr="009B5FD2">
              <w:rPr>
                <w:b/>
                <w:sz w:val="20"/>
                <w:szCs w:val="20"/>
              </w:rPr>
              <w:t xml:space="preserve"> m</w:t>
            </w:r>
            <w:r w:rsidRPr="009B5FD2">
              <w:rPr>
                <w:b/>
                <w:sz w:val="20"/>
                <w:szCs w:val="20"/>
                <w:vertAlign w:val="superscript"/>
              </w:rPr>
              <w:t>2</w:t>
            </w:r>
            <w:r w:rsidRPr="009B5FD2">
              <w:rPr>
                <w:b/>
                <w:sz w:val="20"/>
                <w:szCs w:val="20"/>
              </w:rPr>
              <w:t xml:space="preserve">     </w:t>
            </w:r>
          </w:p>
        </w:tc>
        <w:tc>
          <w:tcPr>
            <w:tcW w:w="1984" w:type="dxa"/>
            <w:tcBorders>
              <w:bottom w:val="single" w:sz="4" w:space="0" w:color="auto"/>
            </w:tcBorders>
          </w:tcPr>
          <w:p w:rsidR="000F7C37" w:rsidRPr="007A75B2" w:rsidRDefault="000F7C37" w:rsidP="000F7C37">
            <w:pPr>
              <w:jc w:val="center"/>
              <w:rPr>
                <w:b/>
                <w:bCs/>
                <w:sz w:val="20"/>
                <w:szCs w:val="20"/>
              </w:rPr>
            </w:pPr>
            <w:r w:rsidRPr="007A75B2">
              <w:rPr>
                <w:b/>
                <w:bCs/>
                <w:sz w:val="20"/>
                <w:szCs w:val="20"/>
              </w:rPr>
              <w:t>524,10 m</w:t>
            </w:r>
            <w:r w:rsidRPr="007A75B2">
              <w:rPr>
                <w:b/>
                <w:bCs/>
                <w:sz w:val="20"/>
                <w:szCs w:val="20"/>
                <w:vertAlign w:val="superscript"/>
              </w:rPr>
              <w:t>2</w:t>
            </w:r>
          </w:p>
        </w:tc>
        <w:tc>
          <w:tcPr>
            <w:tcW w:w="1984" w:type="dxa"/>
            <w:tcBorders>
              <w:bottom w:val="single" w:sz="4" w:space="0" w:color="auto"/>
            </w:tcBorders>
          </w:tcPr>
          <w:p w:rsidR="000F7C37" w:rsidRPr="007A75B2" w:rsidRDefault="000F7C37" w:rsidP="000F7C37">
            <w:pPr>
              <w:jc w:val="center"/>
              <w:rPr>
                <w:b/>
                <w:bCs/>
                <w:sz w:val="20"/>
                <w:szCs w:val="20"/>
              </w:rPr>
            </w:pPr>
            <w:r w:rsidRPr="007A75B2">
              <w:rPr>
                <w:b/>
                <w:bCs/>
                <w:sz w:val="20"/>
                <w:szCs w:val="20"/>
              </w:rPr>
              <w:t>111</w:t>
            </w:r>
            <w:r>
              <w:rPr>
                <w:b/>
                <w:bCs/>
                <w:sz w:val="20"/>
                <w:szCs w:val="20"/>
              </w:rPr>
              <w:t>4,00</w:t>
            </w:r>
            <w:r w:rsidRPr="007A75B2">
              <w:rPr>
                <w:b/>
                <w:bCs/>
                <w:sz w:val="20"/>
                <w:szCs w:val="20"/>
              </w:rPr>
              <w:t xml:space="preserve"> m</w:t>
            </w:r>
            <w:r w:rsidRPr="007A75B2">
              <w:rPr>
                <w:b/>
                <w:bCs/>
                <w:sz w:val="20"/>
                <w:szCs w:val="20"/>
                <w:vertAlign w:val="superscript"/>
              </w:rPr>
              <w:t>2</w:t>
            </w:r>
          </w:p>
        </w:tc>
      </w:tr>
    </w:tbl>
    <w:p w:rsidR="000F7C37" w:rsidRPr="005D6912" w:rsidRDefault="000F7C37" w:rsidP="000F7C37">
      <w:pPr>
        <w:ind w:firstLine="708"/>
        <w:jc w:val="both"/>
        <w:rPr>
          <w:b/>
          <w:bCs/>
          <w:sz w:val="10"/>
          <w:szCs w:val="10"/>
        </w:rPr>
      </w:pPr>
    </w:p>
    <w:p w:rsidR="005B6111" w:rsidRDefault="005B6111" w:rsidP="00651C99">
      <w:pPr>
        <w:spacing w:line="276" w:lineRule="auto"/>
        <w:ind w:firstLine="567"/>
        <w:jc w:val="both"/>
        <w:rPr>
          <w:sz w:val="20"/>
          <w:szCs w:val="20"/>
        </w:rPr>
      </w:pPr>
      <w:r>
        <w:rPr>
          <w:sz w:val="20"/>
          <w:szCs w:val="20"/>
        </w:rPr>
        <w:t xml:space="preserve">W związku z powyższym w nowoprojektowanym budynku zaprojektowano dwie strefy pożarowe, które przedstawiają się następująco: </w:t>
      </w:r>
    </w:p>
    <w:p w:rsidR="005B6111" w:rsidRDefault="005B6111" w:rsidP="00651C99">
      <w:pPr>
        <w:spacing w:line="276" w:lineRule="auto"/>
        <w:ind w:firstLine="567"/>
        <w:jc w:val="both"/>
        <w:rPr>
          <w:sz w:val="20"/>
          <w:szCs w:val="20"/>
        </w:rPr>
      </w:pPr>
      <w:r>
        <w:rPr>
          <w:sz w:val="20"/>
          <w:szCs w:val="20"/>
        </w:rPr>
        <w:tab/>
        <w:t xml:space="preserve"> I strefa pożarowa - pomieszczenia przeznaczone tylko dla Przedszkola, które </w:t>
      </w:r>
      <w:r w:rsidR="00F4731C">
        <w:rPr>
          <w:sz w:val="20"/>
          <w:szCs w:val="20"/>
        </w:rPr>
        <w:t xml:space="preserve">są usytuowane na parterze               i są </w:t>
      </w:r>
      <w:r>
        <w:rPr>
          <w:sz w:val="20"/>
          <w:szCs w:val="20"/>
        </w:rPr>
        <w:t>następujące</w:t>
      </w:r>
      <w:r w:rsidR="00F4731C">
        <w:rPr>
          <w:sz w:val="20"/>
          <w:szCs w:val="20"/>
        </w:rPr>
        <w:t xml:space="preserve">: </w:t>
      </w:r>
      <w:r>
        <w:rPr>
          <w:sz w:val="20"/>
          <w:szCs w:val="20"/>
        </w:rPr>
        <w:t xml:space="preserve"> </w:t>
      </w:r>
      <w:r>
        <w:rPr>
          <w:sz w:val="20"/>
          <w:szCs w:val="20"/>
        </w:rPr>
        <w:tab/>
      </w:r>
      <w:r>
        <w:rPr>
          <w:sz w:val="20"/>
          <w:szCs w:val="20"/>
        </w:rPr>
        <w:tab/>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5B6111" w:rsidTr="005B6111">
        <w:trPr>
          <w:jc w:val="center"/>
        </w:trPr>
        <w:tc>
          <w:tcPr>
            <w:tcW w:w="691" w:type="dxa"/>
          </w:tcPr>
          <w:p w:rsidR="005B6111" w:rsidRPr="00F61C25" w:rsidRDefault="005B6111" w:rsidP="00997D5E">
            <w:pPr>
              <w:jc w:val="center"/>
              <w:rPr>
                <w:b/>
                <w:bCs/>
                <w:sz w:val="20"/>
                <w:szCs w:val="20"/>
              </w:rPr>
            </w:pPr>
            <w:r w:rsidRPr="00F61C25">
              <w:rPr>
                <w:b/>
                <w:bCs/>
                <w:sz w:val="20"/>
                <w:szCs w:val="20"/>
              </w:rPr>
              <w:t>Nr pom.</w:t>
            </w:r>
          </w:p>
        </w:tc>
        <w:tc>
          <w:tcPr>
            <w:tcW w:w="3207" w:type="dxa"/>
          </w:tcPr>
          <w:p w:rsidR="005B6111" w:rsidRPr="00F61C25" w:rsidRDefault="005B6111" w:rsidP="00997D5E">
            <w:pPr>
              <w:jc w:val="center"/>
              <w:rPr>
                <w:b/>
                <w:bCs/>
                <w:sz w:val="20"/>
                <w:szCs w:val="20"/>
              </w:rPr>
            </w:pPr>
            <w:r w:rsidRPr="00F61C25">
              <w:rPr>
                <w:b/>
                <w:bCs/>
                <w:sz w:val="20"/>
                <w:szCs w:val="20"/>
              </w:rPr>
              <w:t>Nazwa pomieszczenia</w:t>
            </w:r>
          </w:p>
        </w:tc>
        <w:tc>
          <w:tcPr>
            <w:tcW w:w="1842" w:type="dxa"/>
          </w:tcPr>
          <w:p w:rsidR="005B6111" w:rsidRDefault="005B6111" w:rsidP="00997D5E">
            <w:pPr>
              <w:jc w:val="center"/>
              <w:rPr>
                <w:b/>
                <w:bCs/>
                <w:sz w:val="20"/>
                <w:szCs w:val="20"/>
              </w:rPr>
            </w:pPr>
            <w:r>
              <w:rPr>
                <w:b/>
                <w:bCs/>
                <w:sz w:val="20"/>
                <w:szCs w:val="20"/>
              </w:rPr>
              <w:t xml:space="preserve">Powierzchnia </w:t>
            </w:r>
          </w:p>
          <w:p w:rsidR="005B6111" w:rsidRPr="00F61C25" w:rsidRDefault="005B6111" w:rsidP="00997D5E">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5B6111" w:rsidRDefault="005B6111" w:rsidP="00997D5E">
            <w:pPr>
              <w:jc w:val="center"/>
              <w:rPr>
                <w:b/>
                <w:bCs/>
                <w:sz w:val="20"/>
                <w:szCs w:val="20"/>
              </w:rPr>
            </w:pPr>
            <w:r>
              <w:rPr>
                <w:b/>
                <w:bCs/>
                <w:sz w:val="20"/>
                <w:szCs w:val="20"/>
              </w:rPr>
              <w:t>Wysokość</w:t>
            </w:r>
          </w:p>
          <w:p w:rsidR="005B6111" w:rsidRPr="00F61C25" w:rsidRDefault="005B6111" w:rsidP="00997D5E">
            <w:pPr>
              <w:jc w:val="center"/>
              <w:rPr>
                <w:b/>
                <w:bCs/>
                <w:sz w:val="20"/>
                <w:szCs w:val="20"/>
              </w:rPr>
            </w:pPr>
            <w:r>
              <w:rPr>
                <w:b/>
                <w:bCs/>
                <w:sz w:val="20"/>
                <w:szCs w:val="20"/>
              </w:rPr>
              <w:t>pom. [m]</w:t>
            </w:r>
          </w:p>
        </w:tc>
        <w:tc>
          <w:tcPr>
            <w:tcW w:w="1985" w:type="dxa"/>
          </w:tcPr>
          <w:p w:rsidR="005B6111" w:rsidRPr="00F61C25" w:rsidRDefault="005B6111" w:rsidP="00997D5E">
            <w:pPr>
              <w:jc w:val="center"/>
              <w:rPr>
                <w:b/>
                <w:bCs/>
                <w:sz w:val="20"/>
                <w:szCs w:val="20"/>
              </w:rPr>
            </w:pPr>
            <w:r w:rsidRPr="00F61C25">
              <w:rPr>
                <w:b/>
                <w:bCs/>
                <w:sz w:val="20"/>
                <w:szCs w:val="20"/>
              </w:rPr>
              <w:t xml:space="preserve">Powierzchnia </w:t>
            </w:r>
          </w:p>
          <w:p w:rsidR="005B6111" w:rsidRPr="00F61C25" w:rsidRDefault="005B6111" w:rsidP="00997D5E">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5B6111" w:rsidTr="005B6111">
        <w:trPr>
          <w:jc w:val="center"/>
        </w:trPr>
        <w:tc>
          <w:tcPr>
            <w:tcW w:w="691" w:type="dxa"/>
          </w:tcPr>
          <w:p w:rsidR="005B6111" w:rsidRDefault="005B6111" w:rsidP="00997D5E">
            <w:pPr>
              <w:jc w:val="center"/>
              <w:rPr>
                <w:sz w:val="20"/>
                <w:szCs w:val="20"/>
              </w:rPr>
            </w:pPr>
            <w:r>
              <w:rPr>
                <w:sz w:val="20"/>
                <w:szCs w:val="20"/>
              </w:rPr>
              <w:t>1.22</w:t>
            </w:r>
          </w:p>
        </w:tc>
        <w:tc>
          <w:tcPr>
            <w:tcW w:w="3207" w:type="dxa"/>
          </w:tcPr>
          <w:p w:rsidR="005B6111" w:rsidRDefault="005B6111" w:rsidP="00997D5E">
            <w:pPr>
              <w:spacing w:line="276" w:lineRule="auto"/>
              <w:jc w:val="center"/>
              <w:rPr>
                <w:sz w:val="20"/>
                <w:szCs w:val="20"/>
              </w:rPr>
            </w:pPr>
            <w:r>
              <w:rPr>
                <w:sz w:val="20"/>
                <w:szCs w:val="20"/>
              </w:rPr>
              <w:t xml:space="preserve">KORYTARZ Z SZATNIĄ </w:t>
            </w:r>
          </w:p>
        </w:tc>
        <w:tc>
          <w:tcPr>
            <w:tcW w:w="1842" w:type="dxa"/>
          </w:tcPr>
          <w:p w:rsidR="005B6111" w:rsidRDefault="005B6111" w:rsidP="00997D5E">
            <w:pPr>
              <w:jc w:val="center"/>
              <w:rPr>
                <w:sz w:val="20"/>
                <w:szCs w:val="20"/>
              </w:rPr>
            </w:pPr>
            <w:r>
              <w:rPr>
                <w:sz w:val="20"/>
                <w:szCs w:val="20"/>
              </w:rPr>
              <w:t>24,70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24,70</w:t>
            </w:r>
          </w:p>
        </w:tc>
      </w:tr>
      <w:tr w:rsidR="005B6111" w:rsidTr="005B6111">
        <w:trPr>
          <w:jc w:val="center"/>
        </w:trPr>
        <w:tc>
          <w:tcPr>
            <w:tcW w:w="691" w:type="dxa"/>
          </w:tcPr>
          <w:p w:rsidR="005B6111" w:rsidRDefault="005B6111" w:rsidP="00997D5E">
            <w:pPr>
              <w:jc w:val="center"/>
              <w:rPr>
                <w:sz w:val="20"/>
                <w:szCs w:val="20"/>
              </w:rPr>
            </w:pPr>
            <w:r>
              <w:rPr>
                <w:sz w:val="20"/>
                <w:szCs w:val="20"/>
              </w:rPr>
              <w:t>1.23</w:t>
            </w:r>
          </w:p>
        </w:tc>
        <w:tc>
          <w:tcPr>
            <w:tcW w:w="3207" w:type="dxa"/>
          </w:tcPr>
          <w:p w:rsidR="005B6111" w:rsidRDefault="005B6111" w:rsidP="00997D5E">
            <w:pPr>
              <w:spacing w:line="276" w:lineRule="auto"/>
              <w:jc w:val="center"/>
              <w:rPr>
                <w:sz w:val="20"/>
                <w:szCs w:val="20"/>
              </w:rPr>
            </w:pPr>
            <w:r>
              <w:rPr>
                <w:sz w:val="20"/>
                <w:szCs w:val="20"/>
              </w:rPr>
              <w:t>SCHOWEK</w:t>
            </w:r>
          </w:p>
        </w:tc>
        <w:tc>
          <w:tcPr>
            <w:tcW w:w="1842" w:type="dxa"/>
          </w:tcPr>
          <w:p w:rsidR="005B6111" w:rsidRDefault="005B6111" w:rsidP="00997D5E">
            <w:pPr>
              <w:jc w:val="center"/>
              <w:rPr>
                <w:sz w:val="20"/>
                <w:szCs w:val="20"/>
              </w:rPr>
            </w:pPr>
            <w:r>
              <w:rPr>
                <w:sz w:val="20"/>
                <w:szCs w:val="20"/>
              </w:rPr>
              <w:t xml:space="preserve">  1,10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1,10</w:t>
            </w:r>
          </w:p>
        </w:tc>
      </w:tr>
      <w:tr w:rsidR="005B6111" w:rsidTr="005B6111">
        <w:trPr>
          <w:jc w:val="center"/>
        </w:trPr>
        <w:tc>
          <w:tcPr>
            <w:tcW w:w="691" w:type="dxa"/>
          </w:tcPr>
          <w:p w:rsidR="005B6111" w:rsidRDefault="005B6111" w:rsidP="00997D5E">
            <w:pPr>
              <w:jc w:val="center"/>
              <w:rPr>
                <w:sz w:val="20"/>
                <w:szCs w:val="20"/>
              </w:rPr>
            </w:pPr>
            <w:r>
              <w:rPr>
                <w:sz w:val="20"/>
                <w:szCs w:val="20"/>
              </w:rPr>
              <w:t>1.25</w:t>
            </w:r>
          </w:p>
        </w:tc>
        <w:tc>
          <w:tcPr>
            <w:tcW w:w="3207" w:type="dxa"/>
          </w:tcPr>
          <w:p w:rsidR="005B6111" w:rsidRDefault="005B6111" w:rsidP="00997D5E">
            <w:pPr>
              <w:spacing w:line="276" w:lineRule="auto"/>
              <w:jc w:val="center"/>
              <w:rPr>
                <w:sz w:val="20"/>
                <w:szCs w:val="20"/>
              </w:rPr>
            </w:pPr>
            <w:r>
              <w:rPr>
                <w:sz w:val="20"/>
                <w:szCs w:val="20"/>
              </w:rPr>
              <w:t>SALA ZABAW NR 1</w:t>
            </w:r>
          </w:p>
        </w:tc>
        <w:tc>
          <w:tcPr>
            <w:tcW w:w="1842" w:type="dxa"/>
          </w:tcPr>
          <w:p w:rsidR="005B6111" w:rsidRDefault="005B6111" w:rsidP="00997D5E">
            <w:pPr>
              <w:jc w:val="center"/>
              <w:rPr>
                <w:sz w:val="20"/>
                <w:szCs w:val="20"/>
              </w:rPr>
            </w:pPr>
            <w:r>
              <w:rPr>
                <w:sz w:val="20"/>
                <w:szCs w:val="20"/>
              </w:rPr>
              <w:t>50,50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50,50</w:t>
            </w:r>
          </w:p>
        </w:tc>
      </w:tr>
      <w:tr w:rsidR="005B6111" w:rsidTr="005B6111">
        <w:trPr>
          <w:jc w:val="center"/>
        </w:trPr>
        <w:tc>
          <w:tcPr>
            <w:tcW w:w="691" w:type="dxa"/>
          </w:tcPr>
          <w:p w:rsidR="005B6111" w:rsidRDefault="005B6111" w:rsidP="00997D5E">
            <w:pPr>
              <w:jc w:val="center"/>
              <w:rPr>
                <w:sz w:val="20"/>
                <w:szCs w:val="20"/>
              </w:rPr>
            </w:pPr>
            <w:r>
              <w:rPr>
                <w:sz w:val="20"/>
                <w:szCs w:val="20"/>
              </w:rPr>
              <w:t>1.26</w:t>
            </w:r>
          </w:p>
        </w:tc>
        <w:tc>
          <w:tcPr>
            <w:tcW w:w="3207" w:type="dxa"/>
          </w:tcPr>
          <w:p w:rsidR="005B6111" w:rsidRDefault="005B6111" w:rsidP="00997D5E">
            <w:pPr>
              <w:spacing w:line="276" w:lineRule="auto"/>
              <w:jc w:val="center"/>
              <w:rPr>
                <w:sz w:val="20"/>
                <w:szCs w:val="20"/>
              </w:rPr>
            </w:pPr>
            <w:r>
              <w:rPr>
                <w:sz w:val="20"/>
                <w:szCs w:val="20"/>
              </w:rPr>
              <w:t xml:space="preserve">WĘZEŁ SANITARNY NR 1 </w:t>
            </w:r>
          </w:p>
        </w:tc>
        <w:tc>
          <w:tcPr>
            <w:tcW w:w="1842" w:type="dxa"/>
          </w:tcPr>
          <w:p w:rsidR="005B6111" w:rsidRDefault="005B6111" w:rsidP="00997D5E">
            <w:pPr>
              <w:jc w:val="center"/>
              <w:rPr>
                <w:sz w:val="20"/>
                <w:szCs w:val="20"/>
              </w:rPr>
            </w:pPr>
            <w:r>
              <w:rPr>
                <w:sz w:val="20"/>
                <w:szCs w:val="20"/>
              </w:rPr>
              <w:t xml:space="preserve">  7,58</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7,58</w:t>
            </w:r>
          </w:p>
        </w:tc>
      </w:tr>
      <w:tr w:rsidR="005B6111" w:rsidTr="005B6111">
        <w:trPr>
          <w:jc w:val="center"/>
        </w:trPr>
        <w:tc>
          <w:tcPr>
            <w:tcW w:w="691" w:type="dxa"/>
          </w:tcPr>
          <w:p w:rsidR="005B6111" w:rsidRDefault="005B6111" w:rsidP="00997D5E">
            <w:pPr>
              <w:jc w:val="center"/>
              <w:rPr>
                <w:sz w:val="20"/>
                <w:szCs w:val="20"/>
              </w:rPr>
            </w:pPr>
            <w:r>
              <w:rPr>
                <w:sz w:val="20"/>
                <w:szCs w:val="20"/>
              </w:rPr>
              <w:t>1.27</w:t>
            </w:r>
          </w:p>
        </w:tc>
        <w:tc>
          <w:tcPr>
            <w:tcW w:w="3207" w:type="dxa"/>
          </w:tcPr>
          <w:p w:rsidR="005B6111" w:rsidRDefault="005B6111" w:rsidP="00997D5E">
            <w:pPr>
              <w:spacing w:line="276" w:lineRule="auto"/>
              <w:jc w:val="center"/>
              <w:rPr>
                <w:sz w:val="20"/>
                <w:szCs w:val="20"/>
              </w:rPr>
            </w:pPr>
            <w:r>
              <w:rPr>
                <w:sz w:val="20"/>
                <w:szCs w:val="20"/>
              </w:rPr>
              <w:t>SALA ZABAW NR 2</w:t>
            </w:r>
          </w:p>
        </w:tc>
        <w:tc>
          <w:tcPr>
            <w:tcW w:w="1842" w:type="dxa"/>
          </w:tcPr>
          <w:p w:rsidR="005B6111" w:rsidRDefault="005B6111" w:rsidP="00997D5E">
            <w:pPr>
              <w:jc w:val="center"/>
              <w:rPr>
                <w:sz w:val="20"/>
                <w:szCs w:val="20"/>
              </w:rPr>
            </w:pPr>
            <w:r>
              <w:rPr>
                <w:sz w:val="20"/>
                <w:szCs w:val="20"/>
              </w:rPr>
              <w:t xml:space="preserve"> 42,00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42,00</w:t>
            </w:r>
          </w:p>
        </w:tc>
      </w:tr>
      <w:tr w:rsidR="005B6111" w:rsidTr="005B6111">
        <w:trPr>
          <w:jc w:val="center"/>
        </w:trPr>
        <w:tc>
          <w:tcPr>
            <w:tcW w:w="691" w:type="dxa"/>
          </w:tcPr>
          <w:p w:rsidR="005B6111" w:rsidRDefault="005B6111" w:rsidP="00997D5E">
            <w:pPr>
              <w:jc w:val="center"/>
              <w:rPr>
                <w:sz w:val="20"/>
                <w:szCs w:val="20"/>
              </w:rPr>
            </w:pPr>
            <w:r>
              <w:rPr>
                <w:sz w:val="20"/>
                <w:szCs w:val="20"/>
              </w:rPr>
              <w:t>1.28</w:t>
            </w:r>
          </w:p>
        </w:tc>
        <w:tc>
          <w:tcPr>
            <w:tcW w:w="3207" w:type="dxa"/>
          </w:tcPr>
          <w:p w:rsidR="005B6111" w:rsidRDefault="005B6111" w:rsidP="00997D5E">
            <w:pPr>
              <w:spacing w:line="276" w:lineRule="auto"/>
              <w:jc w:val="center"/>
              <w:rPr>
                <w:sz w:val="20"/>
                <w:szCs w:val="20"/>
              </w:rPr>
            </w:pPr>
            <w:r>
              <w:rPr>
                <w:sz w:val="20"/>
                <w:szCs w:val="20"/>
              </w:rPr>
              <w:t xml:space="preserve">WĘZEŁ SANITARNY NR 2 </w:t>
            </w:r>
          </w:p>
        </w:tc>
        <w:tc>
          <w:tcPr>
            <w:tcW w:w="1842" w:type="dxa"/>
          </w:tcPr>
          <w:p w:rsidR="005B6111" w:rsidRDefault="005B6111" w:rsidP="00997D5E">
            <w:pPr>
              <w:jc w:val="center"/>
              <w:rPr>
                <w:sz w:val="20"/>
                <w:szCs w:val="20"/>
              </w:rPr>
            </w:pPr>
            <w:r>
              <w:rPr>
                <w:sz w:val="20"/>
                <w:szCs w:val="20"/>
              </w:rPr>
              <w:t xml:space="preserve">   7,58</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7,58</w:t>
            </w:r>
          </w:p>
        </w:tc>
      </w:tr>
      <w:tr w:rsidR="00F4731C" w:rsidTr="005B6111">
        <w:trPr>
          <w:jc w:val="center"/>
        </w:trPr>
        <w:tc>
          <w:tcPr>
            <w:tcW w:w="691" w:type="dxa"/>
          </w:tcPr>
          <w:p w:rsidR="00F4731C" w:rsidRDefault="00F4731C" w:rsidP="00997D5E">
            <w:pPr>
              <w:jc w:val="center"/>
              <w:rPr>
                <w:sz w:val="20"/>
                <w:szCs w:val="20"/>
              </w:rPr>
            </w:pPr>
          </w:p>
        </w:tc>
        <w:tc>
          <w:tcPr>
            <w:tcW w:w="3207" w:type="dxa"/>
          </w:tcPr>
          <w:p w:rsidR="00F4731C" w:rsidRDefault="00F4731C" w:rsidP="00997D5E">
            <w:pPr>
              <w:spacing w:line="276" w:lineRule="auto"/>
              <w:jc w:val="center"/>
              <w:rPr>
                <w:sz w:val="20"/>
                <w:szCs w:val="20"/>
              </w:rPr>
            </w:pPr>
          </w:p>
        </w:tc>
        <w:tc>
          <w:tcPr>
            <w:tcW w:w="1842" w:type="dxa"/>
          </w:tcPr>
          <w:p w:rsidR="00F4731C" w:rsidRPr="00F4731C" w:rsidRDefault="00F4731C" w:rsidP="00997D5E">
            <w:pPr>
              <w:jc w:val="center"/>
              <w:rPr>
                <w:b/>
                <w:sz w:val="20"/>
                <w:szCs w:val="20"/>
              </w:rPr>
            </w:pPr>
            <w:r w:rsidRPr="00F4731C">
              <w:rPr>
                <w:b/>
                <w:sz w:val="20"/>
                <w:szCs w:val="20"/>
              </w:rPr>
              <w:t>133,46 m</w:t>
            </w:r>
            <w:r w:rsidRPr="00F4731C">
              <w:rPr>
                <w:b/>
                <w:sz w:val="20"/>
                <w:szCs w:val="20"/>
                <w:vertAlign w:val="superscript"/>
              </w:rPr>
              <w:t>2</w:t>
            </w:r>
          </w:p>
        </w:tc>
        <w:tc>
          <w:tcPr>
            <w:tcW w:w="1276" w:type="dxa"/>
          </w:tcPr>
          <w:p w:rsidR="00F4731C" w:rsidRDefault="00F4731C" w:rsidP="00997D5E">
            <w:pPr>
              <w:jc w:val="center"/>
              <w:rPr>
                <w:sz w:val="20"/>
                <w:szCs w:val="20"/>
              </w:rPr>
            </w:pPr>
          </w:p>
        </w:tc>
        <w:tc>
          <w:tcPr>
            <w:tcW w:w="1985" w:type="dxa"/>
          </w:tcPr>
          <w:p w:rsidR="00F4731C" w:rsidRPr="00F4731C" w:rsidRDefault="00F4731C" w:rsidP="00997D5E">
            <w:pPr>
              <w:jc w:val="center"/>
              <w:rPr>
                <w:b/>
                <w:sz w:val="20"/>
                <w:szCs w:val="20"/>
              </w:rPr>
            </w:pPr>
            <w:r w:rsidRPr="00F4731C">
              <w:rPr>
                <w:b/>
                <w:sz w:val="20"/>
                <w:szCs w:val="20"/>
              </w:rPr>
              <w:t>133,46 m</w:t>
            </w:r>
            <w:r w:rsidRPr="00F4731C">
              <w:rPr>
                <w:b/>
                <w:sz w:val="20"/>
                <w:szCs w:val="20"/>
                <w:vertAlign w:val="superscript"/>
              </w:rPr>
              <w:t>2</w:t>
            </w:r>
          </w:p>
        </w:tc>
      </w:tr>
    </w:tbl>
    <w:p w:rsidR="000F7C37" w:rsidRDefault="005B6111" w:rsidP="00651C99">
      <w:pPr>
        <w:spacing w:line="276" w:lineRule="auto"/>
        <w:ind w:firstLine="567"/>
        <w:jc w:val="both"/>
        <w:rPr>
          <w:sz w:val="20"/>
          <w:szCs w:val="20"/>
        </w:rPr>
      </w:pPr>
      <w:r>
        <w:rPr>
          <w:sz w:val="20"/>
          <w:szCs w:val="20"/>
        </w:rPr>
        <w:t xml:space="preserve"> </w:t>
      </w:r>
      <w:r>
        <w:rPr>
          <w:sz w:val="20"/>
          <w:szCs w:val="20"/>
        </w:rPr>
        <w:tab/>
        <w:t xml:space="preserve"> I</w:t>
      </w:r>
      <w:r w:rsidR="00F4731C">
        <w:rPr>
          <w:sz w:val="20"/>
          <w:szCs w:val="20"/>
        </w:rPr>
        <w:t xml:space="preserve">I </w:t>
      </w:r>
      <w:r>
        <w:rPr>
          <w:sz w:val="20"/>
          <w:szCs w:val="20"/>
        </w:rPr>
        <w:t>strefa pożarowa - dla pomieszczeń Szkoły Podstawowej -</w:t>
      </w:r>
      <w:r w:rsidR="00F4731C">
        <w:rPr>
          <w:sz w:val="20"/>
          <w:szCs w:val="20"/>
        </w:rPr>
        <w:t xml:space="preserve"> ws</w:t>
      </w:r>
      <w:r w:rsidR="000F7C37">
        <w:rPr>
          <w:sz w:val="20"/>
          <w:szCs w:val="20"/>
        </w:rPr>
        <w:t xml:space="preserve">zystkie pozostałe pomieszczenia związane         z rozbudową budynku : </w:t>
      </w:r>
    </w:p>
    <w:tbl>
      <w:tblPr>
        <w:tblW w:w="6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9"/>
        <w:gridCol w:w="2565"/>
      </w:tblGrid>
      <w:tr w:rsidR="000F7C37" w:rsidRPr="00F61C25" w:rsidTr="000F7C37">
        <w:trPr>
          <w:trHeight w:val="585"/>
          <w:jc w:val="center"/>
        </w:trPr>
        <w:tc>
          <w:tcPr>
            <w:tcW w:w="4269" w:type="dxa"/>
            <w:vAlign w:val="center"/>
          </w:tcPr>
          <w:p w:rsidR="000F7C37" w:rsidRPr="00F61C25" w:rsidRDefault="000F7C37" w:rsidP="000F7C37">
            <w:pPr>
              <w:jc w:val="center"/>
              <w:rPr>
                <w:b/>
                <w:bCs/>
                <w:sz w:val="20"/>
                <w:szCs w:val="20"/>
              </w:rPr>
            </w:pPr>
            <w:r>
              <w:rPr>
                <w:b/>
                <w:bCs/>
                <w:sz w:val="20"/>
                <w:szCs w:val="20"/>
              </w:rPr>
              <w:t>II strefa pożarowa: Powierzchnia użytkowa:</w:t>
            </w:r>
          </w:p>
        </w:tc>
        <w:tc>
          <w:tcPr>
            <w:tcW w:w="2565" w:type="dxa"/>
            <w:vAlign w:val="center"/>
          </w:tcPr>
          <w:p w:rsidR="000F7C37" w:rsidRPr="00F61C25" w:rsidRDefault="000F7C37" w:rsidP="000F7C37">
            <w:pPr>
              <w:jc w:val="center"/>
              <w:rPr>
                <w:b/>
                <w:bCs/>
                <w:sz w:val="20"/>
                <w:szCs w:val="20"/>
              </w:rPr>
            </w:pPr>
            <w:r>
              <w:rPr>
                <w:b/>
                <w:bCs/>
                <w:sz w:val="20"/>
                <w:szCs w:val="20"/>
              </w:rPr>
              <w:t>Zaprojektowana:</w:t>
            </w:r>
          </w:p>
        </w:tc>
      </w:tr>
      <w:tr w:rsidR="000F7C37" w:rsidRPr="0013482A" w:rsidTr="000F7C37">
        <w:trPr>
          <w:cantSplit/>
          <w:jc w:val="center"/>
        </w:trPr>
        <w:tc>
          <w:tcPr>
            <w:tcW w:w="4269" w:type="dxa"/>
            <w:tcBorders>
              <w:bottom w:val="single" w:sz="4" w:space="0" w:color="auto"/>
            </w:tcBorders>
          </w:tcPr>
          <w:p w:rsidR="000F7C37" w:rsidRPr="00F61C25" w:rsidRDefault="000F7C37" w:rsidP="000F7C37">
            <w:pPr>
              <w:jc w:val="center"/>
              <w:rPr>
                <w:b/>
                <w:bCs/>
                <w:sz w:val="20"/>
                <w:szCs w:val="20"/>
              </w:rPr>
            </w:pPr>
            <w:r>
              <w:rPr>
                <w:b/>
                <w:bCs/>
                <w:sz w:val="20"/>
                <w:szCs w:val="20"/>
              </w:rPr>
              <w:t>PRZYZIEMIE:</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147,90 m</w:t>
            </w:r>
            <w:r>
              <w:rPr>
                <w:bCs/>
                <w:sz w:val="20"/>
                <w:szCs w:val="20"/>
                <w:vertAlign w:val="superscript"/>
              </w:rPr>
              <w:t>2</w:t>
            </w:r>
          </w:p>
        </w:tc>
      </w:tr>
      <w:tr w:rsidR="000F7C37" w:rsidRPr="0013482A" w:rsidTr="000F7C37">
        <w:trPr>
          <w:cantSplit/>
          <w:jc w:val="center"/>
        </w:trPr>
        <w:tc>
          <w:tcPr>
            <w:tcW w:w="4269" w:type="dxa"/>
            <w:tcBorders>
              <w:bottom w:val="single" w:sz="4" w:space="0" w:color="auto"/>
            </w:tcBorders>
          </w:tcPr>
          <w:p w:rsidR="000F7C37" w:rsidRDefault="000F7C37" w:rsidP="000F7C37">
            <w:pPr>
              <w:jc w:val="center"/>
              <w:rPr>
                <w:b/>
                <w:bCs/>
                <w:sz w:val="20"/>
                <w:szCs w:val="20"/>
              </w:rPr>
            </w:pPr>
            <w:r>
              <w:rPr>
                <w:b/>
                <w:bCs/>
                <w:sz w:val="20"/>
                <w:szCs w:val="20"/>
              </w:rPr>
              <w:t>PARTER:</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184,64 - 133,46  = 51,18 m</w:t>
            </w:r>
            <w:r>
              <w:rPr>
                <w:bCs/>
                <w:sz w:val="20"/>
                <w:szCs w:val="20"/>
                <w:vertAlign w:val="superscript"/>
              </w:rPr>
              <w:t>2</w:t>
            </w:r>
          </w:p>
        </w:tc>
      </w:tr>
      <w:tr w:rsidR="000F7C37" w:rsidRPr="0013482A" w:rsidTr="000F7C37">
        <w:trPr>
          <w:cantSplit/>
          <w:jc w:val="center"/>
        </w:trPr>
        <w:tc>
          <w:tcPr>
            <w:tcW w:w="4269" w:type="dxa"/>
            <w:tcBorders>
              <w:bottom w:val="single" w:sz="4" w:space="0" w:color="auto"/>
            </w:tcBorders>
          </w:tcPr>
          <w:p w:rsidR="000F7C37" w:rsidRDefault="000F7C37" w:rsidP="000F7C37">
            <w:pPr>
              <w:jc w:val="center"/>
              <w:rPr>
                <w:b/>
                <w:bCs/>
                <w:sz w:val="20"/>
                <w:szCs w:val="20"/>
              </w:rPr>
            </w:pPr>
            <w:r>
              <w:rPr>
                <w:b/>
                <w:bCs/>
                <w:sz w:val="20"/>
                <w:szCs w:val="20"/>
              </w:rPr>
              <w:t>I PIĘTRO:</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191,86 m</w:t>
            </w:r>
            <w:r>
              <w:rPr>
                <w:bCs/>
                <w:sz w:val="20"/>
                <w:szCs w:val="20"/>
                <w:vertAlign w:val="superscript"/>
              </w:rPr>
              <w:t>2</w:t>
            </w:r>
          </w:p>
        </w:tc>
      </w:tr>
      <w:tr w:rsidR="000F7C37" w:rsidRPr="007A75B2" w:rsidTr="000F7C37">
        <w:trPr>
          <w:cantSplit/>
          <w:jc w:val="center"/>
        </w:trPr>
        <w:tc>
          <w:tcPr>
            <w:tcW w:w="4269" w:type="dxa"/>
            <w:tcBorders>
              <w:bottom w:val="single" w:sz="4" w:space="0" w:color="auto"/>
            </w:tcBorders>
          </w:tcPr>
          <w:p w:rsidR="000F7C37" w:rsidRPr="00F61C25" w:rsidRDefault="000F7C37" w:rsidP="000F7C37">
            <w:pPr>
              <w:jc w:val="center"/>
              <w:rPr>
                <w:b/>
                <w:bCs/>
                <w:sz w:val="20"/>
                <w:szCs w:val="20"/>
              </w:rPr>
            </w:pPr>
            <w:r w:rsidRPr="00F61C25">
              <w:rPr>
                <w:b/>
                <w:bCs/>
                <w:sz w:val="20"/>
                <w:szCs w:val="20"/>
              </w:rPr>
              <w:t>OGÓŁEM:</w:t>
            </w:r>
          </w:p>
        </w:tc>
        <w:tc>
          <w:tcPr>
            <w:tcW w:w="2565" w:type="dxa"/>
            <w:tcBorders>
              <w:bottom w:val="single" w:sz="4" w:space="0" w:color="auto"/>
            </w:tcBorders>
          </w:tcPr>
          <w:p w:rsidR="000F7C37" w:rsidRPr="007A75B2" w:rsidRDefault="000F7C37" w:rsidP="000F7C37">
            <w:pPr>
              <w:jc w:val="right"/>
              <w:rPr>
                <w:b/>
                <w:bCs/>
                <w:sz w:val="20"/>
                <w:szCs w:val="20"/>
              </w:rPr>
            </w:pPr>
            <w:r>
              <w:rPr>
                <w:b/>
                <w:bCs/>
                <w:sz w:val="20"/>
                <w:szCs w:val="20"/>
              </w:rPr>
              <w:t>390,94</w:t>
            </w:r>
            <w:r w:rsidRPr="007A75B2">
              <w:rPr>
                <w:b/>
                <w:bCs/>
                <w:sz w:val="20"/>
                <w:szCs w:val="20"/>
              </w:rPr>
              <w:t xml:space="preserve"> m</w:t>
            </w:r>
            <w:r w:rsidRPr="007A75B2">
              <w:rPr>
                <w:b/>
                <w:bCs/>
                <w:sz w:val="20"/>
                <w:szCs w:val="20"/>
                <w:vertAlign w:val="superscript"/>
              </w:rPr>
              <w:t>2</w:t>
            </w:r>
          </w:p>
        </w:tc>
      </w:tr>
    </w:tbl>
    <w:p w:rsidR="00F4731C" w:rsidRDefault="00F4731C" w:rsidP="00651C99">
      <w:pPr>
        <w:spacing w:line="276" w:lineRule="auto"/>
        <w:ind w:firstLine="567"/>
        <w:jc w:val="both"/>
        <w:rPr>
          <w:sz w:val="20"/>
          <w:szCs w:val="20"/>
        </w:rPr>
      </w:pPr>
    </w:p>
    <w:p w:rsidR="000F7C37" w:rsidRDefault="000F7C37" w:rsidP="00651C99">
      <w:pPr>
        <w:spacing w:line="276" w:lineRule="auto"/>
        <w:ind w:firstLine="567"/>
        <w:jc w:val="both"/>
        <w:rPr>
          <w:sz w:val="20"/>
          <w:szCs w:val="20"/>
        </w:rPr>
      </w:pPr>
      <w:r>
        <w:rPr>
          <w:sz w:val="20"/>
          <w:szCs w:val="20"/>
        </w:rPr>
        <w:tab/>
        <w:t xml:space="preserve">III strefa pożarowa - dotyczy pozostałej części istniejącej budynku Szkoły Podstawowej.  </w:t>
      </w:r>
    </w:p>
    <w:p w:rsidR="00F4731C" w:rsidRDefault="00F4731C" w:rsidP="00651C99">
      <w:pPr>
        <w:spacing w:line="276" w:lineRule="auto"/>
        <w:ind w:firstLine="567"/>
        <w:jc w:val="both"/>
        <w:rPr>
          <w:sz w:val="20"/>
          <w:szCs w:val="20"/>
        </w:rPr>
      </w:pPr>
    </w:p>
    <w:p w:rsidR="000F7C37" w:rsidRPr="00197F58" w:rsidRDefault="00651C99" w:rsidP="005B6111">
      <w:pPr>
        <w:spacing w:line="276" w:lineRule="auto"/>
        <w:ind w:firstLine="567"/>
        <w:jc w:val="both"/>
        <w:rPr>
          <w:color w:val="000000"/>
          <w:sz w:val="20"/>
          <w:szCs w:val="20"/>
        </w:rPr>
      </w:pPr>
      <w:r w:rsidRPr="00197F58">
        <w:rPr>
          <w:sz w:val="20"/>
          <w:szCs w:val="20"/>
        </w:rPr>
        <w:t xml:space="preserve">Ilość </w:t>
      </w:r>
      <w:r>
        <w:rPr>
          <w:sz w:val="20"/>
          <w:szCs w:val="20"/>
        </w:rPr>
        <w:t>nie</w:t>
      </w:r>
      <w:r w:rsidRPr="00197F58">
        <w:rPr>
          <w:sz w:val="20"/>
          <w:szCs w:val="20"/>
        </w:rPr>
        <w:t>stałych użytkownikó</w:t>
      </w:r>
      <w:r w:rsidRPr="006726FB">
        <w:rPr>
          <w:sz w:val="20"/>
          <w:szCs w:val="20"/>
        </w:rPr>
        <w:t>w</w:t>
      </w:r>
      <w:r>
        <w:rPr>
          <w:sz w:val="20"/>
          <w:szCs w:val="20"/>
        </w:rPr>
        <w:t xml:space="preserve"> będzie wynosić poniżej 5</w:t>
      </w:r>
      <w:r>
        <w:rPr>
          <w:color w:val="000000"/>
          <w:sz w:val="20"/>
          <w:szCs w:val="20"/>
        </w:rPr>
        <w:t xml:space="preserve">0 osób </w:t>
      </w:r>
      <w:r w:rsidR="005B6111">
        <w:rPr>
          <w:color w:val="000000"/>
          <w:sz w:val="20"/>
          <w:szCs w:val="20"/>
        </w:rPr>
        <w:t xml:space="preserve">we wszystkich projektowanych pomieszczeniach. </w:t>
      </w:r>
    </w:p>
    <w:p w:rsidR="00651C99" w:rsidRPr="00935DF9" w:rsidRDefault="00651C99" w:rsidP="00651C99">
      <w:pPr>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VI. Ocena zagrożenia wybuchem pomieszczeń oraz przestrzeni zewnętrznych</w:t>
            </w:r>
          </w:p>
        </w:tc>
      </w:tr>
    </w:tbl>
    <w:p w:rsidR="00651C99" w:rsidRPr="00DA4E83" w:rsidRDefault="00651C99" w:rsidP="00651C99">
      <w:pPr>
        <w:jc w:val="center"/>
        <w:rPr>
          <w:sz w:val="10"/>
          <w:szCs w:val="10"/>
        </w:rPr>
      </w:pPr>
    </w:p>
    <w:p w:rsidR="00651C99" w:rsidRDefault="00651C99" w:rsidP="00651C99">
      <w:pPr>
        <w:spacing w:line="276" w:lineRule="auto"/>
        <w:ind w:firstLine="708"/>
        <w:jc w:val="both"/>
        <w:rPr>
          <w:sz w:val="20"/>
          <w:szCs w:val="20"/>
        </w:rPr>
      </w:pPr>
      <w:r w:rsidRPr="00197F58">
        <w:rPr>
          <w:sz w:val="20"/>
          <w:szCs w:val="20"/>
        </w:rPr>
        <w:t>W obiekcie nie będą stosowane materiały niebezpieczne pożarowo, w związku z czym nie jest konieczne dokonywanie w nim oceny zagrożenia wybuchem.</w:t>
      </w:r>
    </w:p>
    <w:p w:rsidR="00131E91" w:rsidRDefault="00131E91" w:rsidP="00651C99">
      <w:pPr>
        <w:spacing w:line="276"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VII. Podział obiektu na strefy pożarowe</w:t>
            </w:r>
          </w:p>
        </w:tc>
      </w:tr>
    </w:tbl>
    <w:p w:rsidR="00651C99" w:rsidRDefault="00651C99" w:rsidP="00651C99">
      <w:pPr>
        <w:jc w:val="center"/>
        <w:rPr>
          <w:sz w:val="10"/>
          <w:szCs w:val="10"/>
        </w:rPr>
      </w:pPr>
    </w:p>
    <w:p w:rsidR="000F7C37" w:rsidRPr="000F7C37" w:rsidRDefault="00082E47" w:rsidP="000F7C37">
      <w:pPr>
        <w:spacing w:line="276" w:lineRule="auto"/>
        <w:ind w:firstLine="567"/>
        <w:jc w:val="both"/>
        <w:rPr>
          <w:sz w:val="20"/>
          <w:szCs w:val="20"/>
        </w:rPr>
      </w:pPr>
      <w:r>
        <w:rPr>
          <w:sz w:val="20"/>
          <w:szCs w:val="20"/>
        </w:rPr>
        <w:t xml:space="preserve">  </w:t>
      </w:r>
      <w:r w:rsidR="000F7C37">
        <w:rPr>
          <w:sz w:val="20"/>
          <w:szCs w:val="20"/>
        </w:rPr>
        <w:t xml:space="preserve">I strefa pożarowa </w:t>
      </w:r>
      <w:r>
        <w:rPr>
          <w:sz w:val="20"/>
          <w:szCs w:val="20"/>
        </w:rPr>
        <w:tab/>
      </w:r>
      <w:r w:rsidR="000F7C37">
        <w:rPr>
          <w:sz w:val="20"/>
          <w:szCs w:val="20"/>
        </w:rPr>
        <w:t>- pom</w:t>
      </w:r>
      <w:r>
        <w:rPr>
          <w:sz w:val="20"/>
          <w:szCs w:val="20"/>
        </w:rPr>
        <w:t xml:space="preserve">ieszczenia </w:t>
      </w:r>
      <w:r w:rsidR="000F7C37">
        <w:rPr>
          <w:sz w:val="20"/>
          <w:szCs w:val="20"/>
        </w:rPr>
        <w:t xml:space="preserve">Przedszkola </w:t>
      </w:r>
      <w:r>
        <w:rPr>
          <w:sz w:val="20"/>
          <w:szCs w:val="20"/>
        </w:rPr>
        <w:tab/>
      </w:r>
      <w:r>
        <w:rPr>
          <w:sz w:val="20"/>
          <w:szCs w:val="20"/>
        </w:rPr>
        <w:tab/>
      </w:r>
      <w:r>
        <w:rPr>
          <w:sz w:val="20"/>
          <w:szCs w:val="20"/>
        </w:rPr>
        <w:tab/>
      </w:r>
      <w:r>
        <w:rPr>
          <w:sz w:val="20"/>
          <w:szCs w:val="20"/>
        </w:rPr>
        <w:tab/>
      </w:r>
      <w:r w:rsidR="000F7C37">
        <w:rPr>
          <w:sz w:val="20"/>
          <w:szCs w:val="20"/>
        </w:rPr>
        <w:t>- wynosi:</w:t>
      </w:r>
      <w:r>
        <w:rPr>
          <w:sz w:val="20"/>
          <w:szCs w:val="20"/>
        </w:rPr>
        <w:t xml:space="preserve"> </w:t>
      </w:r>
      <w:r w:rsidR="000F7C37">
        <w:rPr>
          <w:sz w:val="20"/>
          <w:szCs w:val="20"/>
        </w:rPr>
        <w:t>133,46 m</w:t>
      </w:r>
      <w:r w:rsidR="000F7C37">
        <w:rPr>
          <w:sz w:val="20"/>
          <w:szCs w:val="20"/>
          <w:vertAlign w:val="superscript"/>
        </w:rPr>
        <w:t>2</w:t>
      </w:r>
    </w:p>
    <w:p w:rsidR="00082E47" w:rsidRDefault="00082E47" w:rsidP="000F7C37">
      <w:pPr>
        <w:spacing w:line="276" w:lineRule="auto"/>
        <w:ind w:firstLine="567"/>
        <w:jc w:val="both"/>
        <w:rPr>
          <w:sz w:val="20"/>
          <w:szCs w:val="20"/>
        </w:rPr>
      </w:pPr>
      <w:r>
        <w:rPr>
          <w:sz w:val="20"/>
          <w:szCs w:val="20"/>
        </w:rPr>
        <w:t xml:space="preserve"> </w:t>
      </w:r>
      <w:r w:rsidR="000F7C37">
        <w:rPr>
          <w:sz w:val="20"/>
          <w:szCs w:val="20"/>
        </w:rPr>
        <w:t xml:space="preserve">II strefa pożarowa </w:t>
      </w:r>
      <w:r>
        <w:rPr>
          <w:sz w:val="20"/>
          <w:szCs w:val="20"/>
        </w:rPr>
        <w:tab/>
      </w:r>
      <w:r w:rsidR="000F7C37">
        <w:rPr>
          <w:sz w:val="20"/>
          <w:szCs w:val="20"/>
        </w:rPr>
        <w:t xml:space="preserve">- </w:t>
      </w:r>
      <w:r>
        <w:rPr>
          <w:sz w:val="20"/>
          <w:szCs w:val="20"/>
        </w:rPr>
        <w:t xml:space="preserve">pomieszczenia Rozbudowy </w:t>
      </w:r>
      <w:r w:rsidR="000F7C37">
        <w:rPr>
          <w:sz w:val="20"/>
          <w:szCs w:val="20"/>
        </w:rPr>
        <w:t xml:space="preserve">Szkoły Podstawowej </w:t>
      </w:r>
      <w:r>
        <w:rPr>
          <w:sz w:val="20"/>
          <w:szCs w:val="20"/>
        </w:rPr>
        <w:tab/>
      </w:r>
      <w:r>
        <w:rPr>
          <w:sz w:val="20"/>
          <w:szCs w:val="20"/>
        </w:rPr>
        <w:tab/>
        <w:t>- wynosi: 390,94 m</w:t>
      </w:r>
      <w:r>
        <w:rPr>
          <w:sz w:val="20"/>
          <w:szCs w:val="20"/>
          <w:vertAlign w:val="superscript"/>
        </w:rPr>
        <w:t>2</w:t>
      </w:r>
    </w:p>
    <w:p w:rsidR="00082E47" w:rsidRPr="00082E47" w:rsidRDefault="00082E47" w:rsidP="00082E47">
      <w:pPr>
        <w:spacing w:line="276" w:lineRule="auto"/>
        <w:ind w:firstLine="567"/>
        <w:rPr>
          <w:sz w:val="20"/>
          <w:szCs w:val="20"/>
          <w:u w:val="single"/>
        </w:rPr>
      </w:pPr>
      <w:r w:rsidRPr="00082E47">
        <w:rPr>
          <w:sz w:val="20"/>
          <w:szCs w:val="20"/>
          <w:u w:val="single"/>
        </w:rPr>
        <w:t xml:space="preserve">III strefa pożarowa - pomieszczenia istniejące Szkoły Podstawowej  </w:t>
      </w:r>
      <w:r w:rsidRPr="00082E47">
        <w:rPr>
          <w:sz w:val="20"/>
          <w:szCs w:val="20"/>
          <w:u w:val="single"/>
        </w:rPr>
        <w:tab/>
      </w:r>
      <w:r w:rsidRPr="00082E47">
        <w:rPr>
          <w:sz w:val="20"/>
          <w:szCs w:val="20"/>
          <w:u w:val="single"/>
        </w:rPr>
        <w:tab/>
        <w:t>- wynosi:  589,60 m</w:t>
      </w:r>
      <w:r w:rsidRPr="00082E47">
        <w:rPr>
          <w:sz w:val="20"/>
          <w:szCs w:val="20"/>
          <w:u w:val="single"/>
          <w:vertAlign w:val="superscript"/>
        </w:rPr>
        <w:t>2</w:t>
      </w:r>
      <w:r w:rsidRPr="00082E47">
        <w:rPr>
          <w:sz w:val="20"/>
          <w:szCs w:val="20"/>
          <w:u w:val="single"/>
        </w:rPr>
        <w:tab/>
      </w:r>
    </w:p>
    <w:p w:rsidR="00082E47" w:rsidRPr="00082E47" w:rsidRDefault="00082E47" w:rsidP="00082E47">
      <w:pPr>
        <w:spacing w:line="276" w:lineRule="auto"/>
        <w:ind w:firstLine="567"/>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Razem: </w:t>
      </w:r>
      <w:r>
        <w:rPr>
          <w:sz w:val="20"/>
          <w:szCs w:val="20"/>
        </w:rPr>
        <w:tab/>
      </w:r>
      <w:r>
        <w:rPr>
          <w:sz w:val="20"/>
          <w:szCs w:val="20"/>
        </w:rPr>
        <w:tab/>
      </w:r>
      <w:r>
        <w:rPr>
          <w:sz w:val="20"/>
          <w:szCs w:val="20"/>
        </w:rPr>
        <w:tab/>
      </w:r>
      <w:r>
        <w:rPr>
          <w:sz w:val="20"/>
          <w:szCs w:val="20"/>
        </w:rPr>
        <w:tab/>
      </w:r>
      <w:r>
        <w:rPr>
          <w:sz w:val="20"/>
          <w:szCs w:val="20"/>
        </w:rPr>
        <w:tab/>
      </w:r>
      <w:r w:rsidR="00041DF6">
        <w:rPr>
          <w:sz w:val="20"/>
          <w:szCs w:val="20"/>
        </w:rPr>
        <w:t xml:space="preserve"> </w:t>
      </w:r>
      <w:r>
        <w:rPr>
          <w:sz w:val="20"/>
          <w:szCs w:val="20"/>
        </w:rPr>
        <w:t>1114,00 m</w:t>
      </w:r>
      <w:r>
        <w:rPr>
          <w:sz w:val="20"/>
          <w:szCs w:val="20"/>
          <w:vertAlign w:val="superscript"/>
        </w:rPr>
        <w:t>2</w:t>
      </w:r>
    </w:p>
    <w:p w:rsidR="00651C99" w:rsidRDefault="00082E47" w:rsidP="00082E47">
      <w:pPr>
        <w:spacing w:line="276" w:lineRule="auto"/>
        <w:ind w:firstLine="567"/>
        <w:jc w:val="both"/>
        <w:rPr>
          <w:sz w:val="20"/>
        </w:rPr>
      </w:pPr>
      <w:r>
        <w:rPr>
          <w:sz w:val="20"/>
          <w:szCs w:val="20"/>
        </w:rPr>
        <w:tab/>
      </w:r>
      <w:r>
        <w:rPr>
          <w:sz w:val="20"/>
          <w:szCs w:val="20"/>
        </w:rPr>
        <w:tab/>
      </w:r>
      <w:r>
        <w:rPr>
          <w:sz w:val="20"/>
          <w:szCs w:val="20"/>
        </w:rPr>
        <w:tab/>
      </w:r>
      <w:r>
        <w:rPr>
          <w:sz w:val="20"/>
          <w:szCs w:val="20"/>
        </w:rPr>
        <w:tab/>
      </w:r>
      <w:r>
        <w:rPr>
          <w:sz w:val="20"/>
          <w:szCs w:val="20"/>
        </w:rPr>
        <w:tab/>
      </w:r>
      <w:r w:rsidR="00651C99">
        <w:rPr>
          <w:sz w:val="20"/>
          <w:szCs w:val="20"/>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VIII. Klasa odporności pożarowej budynku oraz klasa odporności ogniowej </w:t>
            </w:r>
          </w:p>
          <w:p w:rsidR="00651C99" w:rsidRDefault="00651C99" w:rsidP="00997D5E">
            <w:pPr>
              <w:jc w:val="center"/>
              <w:rPr>
                <w:sz w:val="20"/>
              </w:rPr>
            </w:pPr>
            <w:r>
              <w:rPr>
                <w:sz w:val="20"/>
              </w:rPr>
              <w:t>i stopień rozprzestrzeniania ognia elementów budowlanych</w:t>
            </w:r>
          </w:p>
        </w:tc>
      </w:tr>
    </w:tbl>
    <w:p w:rsidR="00651C99" w:rsidRPr="00DA4E83" w:rsidRDefault="00651C99" w:rsidP="00651C99">
      <w:pPr>
        <w:spacing w:line="360" w:lineRule="auto"/>
        <w:ind w:firstLine="720"/>
        <w:jc w:val="both"/>
        <w:rPr>
          <w:rFonts w:ascii="Century Gothic" w:hAnsi="Century Gothic"/>
          <w:sz w:val="10"/>
          <w:szCs w:val="10"/>
        </w:rPr>
      </w:pPr>
    </w:p>
    <w:p w:rsidR="00651C99" w:rsidRPr="00197F58" w:rsidRDefault="00651C99" w:rsidP="00651C99">
      <w:pPr>
        <w:spacing w:line="276" w:lineRule="auto"/>
        <w:ind w:firstLine="720"/>
        <w:jc w:val="both"/>
        <w:rPr>
          <w:sz w:val="20"/>
          <w:szCs w:val="20"/>
        </w:rPr>
      </w:pPr>
      <w:r w:rsidRPr="00197F58">
        <w:rPr>
          <w:sz w:val="20"/>
          <w:szCs w:val="20"/>
        </w:rPr>
        <w:t xml:space="preserve">Zgodnie z § 212 ust. 1, 2 [1] budynek </w:t>
      </w:r>
      <w:r>
        <w:rPr>
          <w:b/>
          <w:sz w:val="20"/>
          <w:szCs w:val="20"/>
        </w:rPr>
        <w:t>NISKI – „ZL III</w:t>
      </w:r>
      <w:r w:rsidRPr="00197F58">
        <w:rPr>
          <w:b/>
          <w:sz w:val="20"/>
          <w:szCs w:val="20"/>
        </w:rPr>
        <w:t>”</w:t>
      </w:r>
      <w:r w:rsidRPr="00197F58">
        <w:rPr>
          <w:sz w:val="20"/>
          <w:szCs w:val="20"/>
        </w:rPr>
        <w:t xml:space="preserve"> należy wykonać w klasie </w:t>
      </w:r>
      <w:r>
        <w:rPr>
          <w:b/>
          <w:sz w:val="20"/>
          <w:szCs w:val="20"/>
        </w:rPr>
        <w:t>„C</w:t>
      </w:r>
      <w:r w:rsidRPr="00197F58">
        <w:rPr>
          <w:b/>
          <w:sz w:val="20"/>
          <w:szCs w:val="20"/>
        </w:rPr>
        <w:t>”</w:t>
      </w:r>
      <w:r w:rsidRPr="00197F58">
        <w:rPr>
          <w:sz w:val="20"/>
          <w:szCs w:val="20"/>
        </w:rPr>
        <w:t xml:space="preserve"> odporności pożarowej, co określa poniższa tabela:</w:t>
      </w:r>
    </w:p>
    <w:tbl>
      <w:tblPr>
        <w:tblW w:w="8936" w:type="dxa"/>
        <w:jc w:val="center"/>
        <w:tblInd w:w="-701" w:type="dxa"/>
        <w:tblBorders>
          <w:top w:val="outset" w:sz="6" w:space="0" w:color="111111"/>
          <w:left w:val="outset" w:sz="6" w:space="0" w:color="111111"/>
          <w:bottom w:val="outset" w:sz="6" w:space="0" w:color="111111"/>
          <w:right w:val="outset" w:sz="6" w:space="0" w:color="111111"/>
        </w:tblBorders>
        <w:tblCellMar>
          <w:top w:w="60" w:type="dxa"/>
          <w:left w:w="60" w:type="dxa"/>
          <w:bottom w:w="60" w:type="dxa"/>
          <w:right w:w="60" w:type="dxa"/>
        </w:tblCellMar>
        <w:tblLook w:val="0000" w:firstRow="0" w:lastRow="0" w:firstColumn="0" w:lastColumn="0" w:noHBand="0" w:noVBand="0"/>
      </w:tblPr>
      <w:tblGrid>
        <w:gridCol w:w="2983"/>
        <w:gridCol w:w="1135"/>
        <w:gridCol w:w="1170"/>
        <w:gridCol w:w="1262"/>
        <w:gridCol w:w="1210"/>
        <w:gridCol w:w="1176"/>
      </w:tblGrid>
      <w:tr w:rsidR="00651C99" w:rsidRPr="00197F58" w:rsidTr="00997D5E">
        <w:trPr>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Budynek</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w:t>
            </w:r>
            <w:r>
              <w:rPr>
                <w:sz w:val="20"/>
                <w:szCs w:val="20"/>
              </w:rPr>
              <w:t xml:space="preserve"> </w:t>
            </w:r>
            <w:r w:rsidRPr="00C36EBC">
              <w:rPr>
                <w:sz w:val="20"/>
                <w:szCs w:val="20"/>
              </w:rPr>
              <w:t>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II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b/>
                <w:sz w:val="20"/>
                <w:szCs w:val="20"/>
              </w:rPr>
            </w:pPr>
            <w:r w:rsidRPr="00C36EBC">
              <w:rPr>
                <w:b/>
                <w:sz w:val="20"/>
                <w:szCs w:val="20"/>
              </w:rPr>
              <w:t>ZL III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IV</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V</w:t>
            </w:r>
          </w:p>
        </w:tc>
      </w:tr>
      <w:tr w:rsidR="00651C99" w:rsidRPr="00197F58" w:rsidTr="00997D5E">
        <w:trPr>
          <w:trHeight w:val="184"/>
          <w:jc w:val="center"/>
        </w:trPr>
        <w:tc>
          <w:tcPr>
            <w:tcW w:w="2982" w:type="dxa"/>
            <w:tcBorders>
              <w:top w:val="outset" w:sz="6" w:space="0" w:color="111111"/>
              <w:left w:val="outset" w:sz="6" w:space="0" w:color="111111"/>
              <w:bottom w:val="single" w:sz="4" w:space="0" w:color="auto"/>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1</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2</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3</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4</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5</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6</w:t>
            </w:r>
          </w:p>
        </w:tc>
      </w:tr>
      <w:tr w:rsidR="00651C99" w:rsidRPr="00197F58" w:rsidTr="00997D5E">
        <w:trPr>
          <w:jc w:val="center"/>
        </w:trPr>
        <w:tc>
          <w:tcPr>
            <w:tcW w:w="2982" w:type="dxa"/>
            <w:tcBorders>
              <w:top w:val="single" w:sz="4" w:space="0" w:color="auto"/>
              <w:left w:val="single" w:sz="4" w:space="0" w:color="auto"/>
              <w:bottom w:val="single" w:sz="4" w:space="0" w:color="auto"/>
              <w:right w:val="single" w:sz="4" w:space="0" w:color="auto"/>
            </w:tcBorders>
            <w:vAlign w:val="center"/>
          </w:tcPr>
          <w:p w:rsidR="00651C99" w:rsidRPr="00C36EBC" w:rsidRDefault="00651C99" w:rsidP="00997D5E">
            <w:pPr>
              <w:ind w:left="340" w:right="340"/>
              <w:jc w:val="center"/>
              <w:rPr>
                <w:b/>
                <w:sz w:val="20"/>
                <w:szCs w:val="20"/>
              </w:rPr>
            </w:pPr>
            <w:r w:rsidRPr="00C36EBC">
              <w:rPr>
                <w:b/>
                <w:sz w:val="20"/>
                <w:szCs w:val="20"/>
              </w:rPr>
              <w:t>niski (N)</w:t>
            </w:r>
          </w:p>
        </w:tc>
        <w:tc>
          <w:tcPr>
            <w:tcW w:w="0" w:type="auto"/>
            <w:tcBorders>
              <w:top w:val="outset" w:sz="6" w:space="0" w:color="111111"/>
              <w:left w:val="single" w:sz="4" w:space="0" w:color="auto"/>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b/>
                <w:sz w:val="20"/>
                <w:szCs w:val="20"/>
              </w:rPr>
            </w:pPr>
            <w:r w:rsidRPr="00C36EBC">
              <w:rPr>
                <w:b/>
                <w:sz w:val="20"/>
                <w:szCs w:val="20"/>
              </w:rPr>
              <w:t>"C"</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"D"</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"C"</w:t>
            </w:r>
          </w:p>
        </w:tc>
      </w:tr>
      <w:tr w:rsidR="00651C99" w:rsidRPr="00197F58" w:rsidTr="00997D5E">
        <w:trPr>
          <w:jc w:val="center"/>
        </w:trPr>
        <w:tc>
          <w:tcPr>
            <w:tcW w:w="2982" w:type="dxa"/>
            <w:tcBorders>
              <w:top w:val="single" w:sz="4" w:space="0" w:color="auto"/>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średniowysoki (SW)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"C"</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r>
      <w:tr w:rsidR="00651C99" w:rsidRPr="00197F58" w:rsidTr="00997D5E">
        <w:trPr>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wysoki (W)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r>
      <w:tr w:rsidR="00651C99" w:rsidRPr="00197F58" w:rsidTr="00997D5E">
        <w:trPr>
          <w:trHeight w:val="44"/>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wysokościowy (WW)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"A"</w:t>
            </w:r>
          </w:p>
        </w:tc>
      </w:tr>
    </w:tbl>
    <w:p w:rsidR="00082E47" w:rsidRDefault="00082E47" w:rsidP="00651C99">
      <w:pPr>
        <w:spacing w:line="360" w:lineRule="auto"/>
        <w:jc w:val="both"/>
        <w:rPr>
          <w:sz w:val="20"/>
          <w:szCs w:val="20"/>
        </w:rPr>
      </w:pPr>
    </w:p>
    <w:p w:rsidR="00082E47" w:rsidRPr="00082E47" w:rsidRDefault="00082E47" w:rsidP="00651C99">
      <w:pPr>
        <w:spacing w:line="360" w:lineRule="auto"/>
        <w:jc w:val="both"/>
        <w:rPr>
          <w:sz w:val="20"/>
          <w:szCs w:val="20"/>
        </w:rPr>
      </w:pPr>
      <w:r>
        <w:rPr>
          <w:sz w:val="20"/>
          <w:szCs w:val="20"/>
        </w:rPr>
        <w:tab/>
        <w:t xml:space="preserve">W części pomieszczeń Przedszkola: to </w:t>
      </w:r>
      <w:r>
        <w:rPr>
          <w:b/>
          <w:sz w:val="20"/>
          <w:szCs w:val="20"/>
        </w:rPr>
        <w:t>– „ZL II</w:t>
      </w:r>
      <w:r w:rsidRPr="00197F58">
        <w:rPr>
          <w:b/>
          <w:sz w:val="20"/>
          <w:szCs w:val="20"/>
        </w:rPr>
        <w:t>”</w:t>
      </w:r>
      <w:r>
        <w:rPr>
          <w:b/>
          <w:sz w:val="20"/>
          <w:szCs w:val="20"/>
        </w:rPr>
        <w:t xml:space="preserve"> </w:t>
      </w:r>
      <w:r>
        <w:rPr>
          <w:sz w:val="20"/>
          <w:szCs w:val="20"/>
        </w:rPr>
        <w:t xml:space="preserve">to </w:t>
      </w:r>
      <w:r w:rsidRPr="00197F58">
        <w:rPr>
          <w:sz w:val="20"/>
          <w:szCs w:val="20"/>
        </w:rPr>
        <w:t xml:space="preserve">wykonać w klasie </w:t>
      </w:r>
      <w:r>
        <w:rPr>
          <w:b/>
          <w:sz w:val="20"/>
          <w:szCs w:val="20"/>
        </w:rPr>
        <w:t>„B</w:t>
      </w:r>
      <w:r w:rsidRPr="00197F58">
        <w:rPr>
          <w:b/>
          <w:sz w:val="20"/>
          <w:szCs w:val="20"/>
        </w:rPr>
        <w:t>”</w:t>
      </w:r>
      <w:r w:rsidRPr="00197F58">
        <w:rPr>
          <w:sz w:val="20"/>
          <w:szCs w:val="20"/>
        </w:rPr>
        <w:t xml:space="preserve"> odporności pożarowej,</w:t>
      </w:r>
    </w:p>
    <w:p w:rsidR="00651C99" w:rsidRPr="00197F58" w:rsidRDefault="00651C99" w:rsidP="00651C99">
      <w:pPr>
        <w:spacing w:line="360" w:lineRule="auto"/>
        <w:jc w:val="both"/>
        <w:rPr>
          <w:sz w:val="20"/>
          <w:szCs w:val="20"/>
        </w:rPr>
      </w:pPr>
      <w:r w:rsidRPr="00197F58">
        <w:rPr>
          <w:sz w:val="20"/>
          <w:szCs w:val="20"/>
        </w:rPr>
        <w:t>Poszczególne elementy konstrukcyjne budynku posiadają następującą odporność ogniową zgodnie z § 216 ust. 1 [1]:</w:t>
      </w:r>
    </w:p>
    <w:tbl>
      <w:tblPr>
        <w:tblW w:w="5221" w:type="pct"/>
        <w:tblInd w:w="-172" w:type="dxa"/>
        <w:tblBorders>
          <w:top w:val="outset" w:sz="6" w:space="0" w:color="808080"/>
          <w:left w:val="outset" w:sz="6" w:space="0" w:color="808080"/>
          <w:bottom w:val="outset" w:sz="6" w:space="0" w:color="808080"/>
          <w:right w:val="outset" w:sz="6" w:space="0" w:color="808080"/>
        </w:tblBorders>
        <w:tblLayout w:type="fixed"/>
        <w:tblCellMar>
          <w:left w:w="0" w:type="dxa"/>
          <w:right w:w="0" w:type="dxa"/>
        </w:tblCellMar>
        <w:tblLook w:val="0000" w:firstRow="0" w:lastRow="0" w:firstColumn="0" w:lastColumn="0" w:noHBand="0" w:noVBand="0"/>
      </w:tblPr>
      <w:tblGrid>
        <w:gridCol w:w="1623"/>
        <w:gridCol w:w="1393"/>
        <w:gridCol w:w="1417"/>
        <w:gridCol w:w="1329"/>
        <w:gridCol w:w="1621"/>
        <w:gridCol w:w="1439"/>
        <w:gridCol w:w="1258"/>
      </w:tblGrid>
      <w:tr w:rsidR="00651C99" w:rsidRPr="00197F58" w:rsidTr="00997D5E">
        <w:trPr>
          <w:cantSplit/>
        </w:trPr>
        <w:tc>
          <w:tcPr>
            <w:tcW w:w="805" w:type="pct"/>
            <w:vMerge w:val="restar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Klasa odporności pożarowej budynku</w:t>
            </w:r>
          </w:p>
        </w:tc>
        <w:tc>
          <w:tcPr>
            <w:tcW w:w="4195" w:type="pct"/>
            <w:gridSpan w:val="6"/>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Klasa odporności ogniowej elementów budynku</w:t>
            </w:r>
          </w:p>
        </w:tc>
      </w:tr>
      <w:tr w:rsidR="00651C99" w:rsidRPr="00197F58" w:rsidTr="00997D5E">
        <w:trPr>
          <w:cantSplit/>
          <w:trHeight w:val="329"/>
        </w:trPr>
        <w:tc>
          <w:tcPr>
            <w:tcW w:w="805" w:type="pct"/>
            <w:vMerge/>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ind w:left="340" w:right="340"/>
              <w:rPr>
                <w:sz w:val="16"/>
                <w:szCs w:val="16"/>
              </w:rPr>
            </w:pPr>
          </w:p>
        </w:tc>
        <w:tc>
          <w:tcPr>
            <w:tcW w:w="691"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jc w:val="center"/>
              <w:rPr>
                <w:sz w:val="16"/>
                <w:szCs w:val="16"/>
              </w:rPr>
            </w:pPr>
            <w:r w:rsidRPr="00935DF9">
              <w:rPr>
                <w:sz w:val="16"/>
                <w:szCs w:val="16"/>
              </w:rPr>
              <w:t>główna konstrukcja nośna</w:t>
            </w:r>
          </w:p>
        </w:tc>
        <w:tc>
          <w:tcPr>
            <w:tcW w:w="703"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tabs>
                <w:tab w:val="left" w:pos="667"/>
              </w:tabs>
              <w:jc w:val="center"/>
              <w:rPr>
                <w:sz w:val="16"/>
                <w:szCs w:val="16"/>
              </w:rPr>
            </w:pPr>
            <w:r w:rsidRPr="00935DF9">
              <w:rPr>
                <w:sz w:val="16"/>
                <w:szCs w:val="16"/>
              </w:rPr>
              <w:t>konstrukcja dachu</w:t>
            </w:r>
          </w:p>
        </w:tc>
        <w:tc>
          <w:tcPr>
            <w:tcW w:w="659"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strop</w:t>
            </w:r>
          </w:p>
        </w:tc>
        <w:tc>
          <w:tcPr>
            <w:tcW w:w="80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ściana zewnętrzna</w:t>
            </w:r>
          </w:p>
        </w:tc>
        <w:tc>
          <w:tcPr>
            <w:tcW w:w="71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27"/>
              <w:jc w:val="center"/>
              <w:rPr>
                <w:sz w:val="16"/>
                <w:szCs w:val="16"/>
              </w:rPr>
            </w:pPr>
            <w:r w:rsidRPr="00935DF9">
              <w:rPr>
                <w:sz w:val="16"/>
                <w:szCs w:val="16"/>
              </w:rPr>
              <w:t>ściana wewnętrzna</w:t>
            </w:r>
          </w:p>
        </w:tc>
        <w:tc>
          <w:tcPr>
            <w:tcW w:w="62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5"/>
              <w:jc w:val="center"/>
              <w:rPr>
                <w:sz w:val="16"/>
                <w:szCs w:val="16"/>
              </w:rPr>
            </w:pPr>
            <w:r w:rsidRPr="00935DF9">
              <w:rPr>
                <w:sz w:val="16"/>
                <w:szCs w:val="16"/>
              </w:rPr>
              <w:t>przekrycie dachu</w:t>
            </w:r>
          </w:p>
        </w:tc>
      </w:tr>
      <w:tr w:rsidR="00651C99" w:rsidRPr="00197F58" w:rsidTr="00997D5E">
        <w:trPr>
          <w:trHeight w:val="405"/>
        </w:trPr>
        <w:tc>
          <w:tcPr>
            <w:tcW w:w="805"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rPr>
            </w:pPr>
            <w:r w:rsidRPr="00935DF9">
              <w:rPr>
                <w:b/>
                <w:sz w:val="16"/>
                <w:szCs w:val="16"/>
              </w:rPr>
              <w:t>"C"</w:t>
            </w:r>
          </w:p>
        </w:tc>
        <w:tc>
          <w:tcPr>
            <w:tcW w:w="691"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R 60</w:t>
            </w:r>
          </w:p>
        </w:tc>
        <w:tc>
          <w:tcPr>
            <w:tcW w:w="703"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 xml:space="preserve">R 15 </w:t>
            </w:r>
          </w:p>
        </w:tc>
        <w:tc>
          <w:tcPr>
            <w:tcW w:w="659"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142"/>
              <w:jc w:val="center"/>
              <w:rPr>
                <w:b/>
                <w:sz w:val="16"/>
                <w:szCs w:val="16"/>
                <w:lang w:val="de-DE"/>
              </w:rPr>
            </w:pPr>
            <w:r w:rsidRPr="00935DF9">
              <w:rPr>
                <w:b/>
                <w:sz w:val="16"/>
                <w:szCs w:val="16"/>
                <w:lang w:val="de-DE"/>
              </w:rPr>
              <w:t>REI 60</w:t>
            </w:r>
          </w:p>
        </w:tc>
        <w:tc>
          <w:tcPr>
            <w:tcW w:w="80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082E47" w:rsidP="00997D5E">
            <w:pPr>
              <w:pStyle w:val="NormalnyWeb"/>
              <w:tabs>
                <w:tab w:val="left" w:pos="1621"/>
              </w:tabs>
              <w:ind w:right="340"/>
              <w:jc w:val="center"/>
              <w:rPr>
                <w:b/>
                <w:sz w:val="16"/>
                <w:szCs w:val="16"/>
              </w:rPr>
            </w:pPr>
            <w:r>
              <w:rPr>
                <w:b/>
                <w:sz w:val="16"/>
                <w:szCs w:val="16"/>
              </w:rPr>
              <w:t xml:space="preserve">    EI 3</w:t>
            </w:r>
            <w:r w:rsidR="00651C99" w:rsidRPr="00935DF9">
              <w:rPr>
                <w:b/>
                <w:sz w:val="16"/>
                <w:szCs w:val="16"/>
              </w:rPr>
              <w:t>0 (o-i)</w:t>
            </w:r>
          </w:p>
        </w:tc>
        <w:tc>
          <w:tcPr>
            <w:tcW w:w="71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EI 15</w:t>
            </w:r>
          </w:p>
        </w:tc>
        <w:tc>
          <w:tcPr>
            <w:tcW w:w="62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5" w:right="-23"/>
              <w:jc w:val="center"/>
              <w:rPr>
                <w:b/>
                <w:sz w:val="16"/>
                <w:szCs w:val="16"/>
                <w:lang w:val="de-DE"/>
              </w:rPr>
            </w:pPr>
            <w:r w:rsidRPr="00935DF9">
              <w:rPr>
                <w:b/>
                <w:sz w:val="16"/>
                <w:szCs w:val="16"/>
                <w:lang w:val="de-DE"/>
              </w:rPr>
              <w:t>R E 15</w:t>
            </w:r>
          </w:p>
        </w:tc>
      </w:tr>
      <w:tr w:rsidR="00082E47" w:rsidRPr="00197F58" w:rsidTr="00997D5E">
        <w:trPr>
          <w:trHeight w:val="405"/>
        </w:trPr>
        <w:tc>
          <w:tcPr>
            <w:tcW w:w="805"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997D5E">
            <w:pPr>
              <w:pStyle w:val="NormalnyWeb"/>
              <w:ind w:left="340" w:right="340"/>
              <w:jc w:val="center"/>
              <w:rPr>
                <w:b/>
                <w:sz w:val="16"/>
                <w:szCs w:val="16"/>
              </w:rPr>
            </w:pPr>
            <w:r>
              <w:rPr>
                <w:b/>
                <w:sz w:val="16"/>
                <w:szCs w:val="16"/>
              </w:rPr>
              <w:t>"B"</w:t>
            </w:r>
          </w:p>
        </w:tc>
        <w:tc>
          <w:tcPr>
            <w:tcW w:w="691"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340" w:right="340"/>
              <w:jc w:val="center"/>
              <w:rPr>
                <w:b/>
                <w:sz w:val="16"/>
                <w:szCs w:val="16"/>
                <w:lang w:val="de-DE"/>
              </w:rPr>
            </w:pPr>
            <w:r>
              <w:rPr>
                <w:b/>
                <w:sz w:val="16"/>
                <w:szCs w:val="16"/>
                <w:lang w:val="de-DE"/>
              </w:rPr>
              <w:t>R 120</w:t>
            </w:r>
          </w:p>
        </w:tc>
        <w:tc>
          <w:tcPr>
            <w:tcW w:w="703"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082E47">
            <w:pPr>
              <w:pStyle w:val="NormalnyWeb"/>
              <w:ind w:left="340" w:right="142"/>
              <w:jc w:val="center"/>
              <w:rPr>
                <w:b/>
                <w:sz w:val="16"/>
                <w:szCs w:val="16"/>
                <w:lang w:val="de-DE"/>
              </w:rPr>
            </w:pPr>
            <w:r>
              <w:rPr>
                <w:b/>
                <w:sz w:val="16"/>
                <w:szCs w:val="16"/>
                <w:lang w:val="de-DE"/>
              </w:rPr>
              <w:t xml:space="preserve">nie   dotyczy </w:t>
            </w:r>
          </w:p>
        </w:tc>
        <w:tc>
          <w:tcPr>
            <w:tcW w:w="659"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142"/>
              <w:jc w:val="center"/>
              <w:rPr>
                <w:b/>
                <w:sz w:val="16"/>
                <w:szCs w:val="16"/>
                <w:lang w:val="de-DE"/>
              </w:rPr>
            </w:pPr>
            <w:r w:rsidRPr="00935DF9">
              <w:rPr>
                <w:b/>
                <w:sz w:val="16"/>
                <w:szCs w:val="16"/>
                <w:lang w:val="de-DE"/>
              </w:rPr>
              <w:t>REI 60</w:t>
            </w:r>
          </w:p>
        </w:tc>
        <w:tc>
          <w:tcPr>
            <w:tcW w:w="80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tabs>
                <w:tab w:val="left" w:pos="1621"/>
              </w:tabs>
              <w:ind w:right="340"/>
              <w:jc w:val="center"/>
              <w:rPr>
                <w:b/>
                <w:sz w:val="16"/>
                <w:szCs w:val="16"/>
              </w:rPr>
            </w:pPr>
            <w:r w:rsidRPr="00935DF9">
              <w:rPr>
                <w:b/>
                <w:sz w:val="16"/>
                <w:szCs w:val="16"/>
              </w:rPr>
              <w:t xml:space="preserve">    EI 60 (o-i)</w:t>
            </w:r>
          </w:p>
        </w:tc>
        <w:tc>
          <w:tcPr>
            <w:tcW w:w="71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340" w:right="340"/>
              <w:jc w:val="center"/>
              <w:rPr>
                <w:b/>
                <w:sz w:val="16"/>
                <w:szCs w:val="16"/>
                <w:lang w:val="de-DE"/>
              </w:rPr>
            </w:pPr>
            <w:r>
              <w:rPr>
                <w:b/>
                <w:sz w:val="16"/>
                <w:szCs w:val="16"/>
                <w:lang w:val="de-DE"/>
              </w:rPr>
              <w:t>EI 30</w:t>
            </w:r>
          </w:p>
        </w:tc>
        <w:tc>
          <w:tcPr>
            <w:tcW w:w="62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082E47">
            <w:pPr>
              <w:pStyle w:val="NormalnyWeb"/>
              <w:ind w:left="5" w:right="-23"/>
              <w:jc w:val="center"/>
              <w:rPr>
                <w:b/>
                <w:sz w:val="16"/>
                <w:szCs w:val="16"/>
                <w:lang w:val="de-DE"/>
              </w:rPr>
            </w:pPr>
            <w:r>
              <w:rPr>
                <w:b/>
                <w:sz w:val="16"/>
                <w:szCs w:val="16"/>
                <w:lang w:val="de-DE"/>
              </w:rPr>
              <w:t>nie dotyczy</w:t>
            </w:r>
          </w:p>
        </w:tc>
      </w:tr>
    </w:tbl>
    <w:p w:rsidR="00651C99" w:rsidRPr="00197F58" w:rsidRDefault="00651C99" w:rsidP="00651C99">
      <w:pPr>
        <w:pStyle w:val="NormalnyWeb"/>
        <w:ind w:right="-2"/>
        <w:jc w:val="both"/>
        <w:rPr>
          <w:sz w:val="20"/>
          <w:szCs w:val="20"/>
        </w:rPr>
      </w:pPr>
      <w:r>
        <w:rPr>
          <w:sz w:val="20"/>
          <w:szCs w:val="20"/>
        </w:rPr>
        <w:t>R</w:t>
      </w:r>
      <w:r w:rsidRPr="00197F58">
        <w:rPr>
          <w:sz w:val="20"/>
          <w:szCs w:val="20"/>
        </w:rPr>
        <w:t xml:space="preserve"> -   nośność ogniowa (w minutach), określona zgodnie z Polską Normą dotyczącą zasad ustalania klas</w:t>
      </w:r>
      <w:r>
        <w:rPr>
          <w:sz w:val="20"/>
          <w:szCs w:val="20"/>
        </w:rPr>
        <w:t xml:space="preserve"> </w:t>
      </w:r>
      <w:r w:rsidRPr="00197F58">
        <w:rPr>
          <w:sz w:val="20"/>
          <w:szCs w:val="20"/>
        </w:rPr>
        <w:t>odporności ogniowej elementów budynku,</w:t>
      </w:r>
      <w:r>
        <w:rPr>
          <w:sz w:val="20"/>
          <w:szCs w:val="20"/>
        </w:rPr>
        <w:t xml:space="preserve"> </w:t>
      </w:r>
      <w:r w:rsidRPr="00197F58">
        <w:rPr>
          <w:sz w:val="20"/>
          <w:szCs w:val="20"/>
        </w:rPr>
        <w:t>E -   szczelność ogniowa (w minutach), I -   izolacyjność ogniowa (w minutach).</w:t>
      </w:r>
    </w:p>
    <w:p w:rsidR="00651C99" w:rsidRPr="00197F58" w:rsidRDefault="00651C99" w:rsidP="00651C99">
      <w:pPr>
        <w:numPr>
          <w:ilvl w:val="0"/>
          <w:numId w:val="1"/>
        </w:numPr>
        <w:jc w:val="both"/>
        <w:rPr>
          <w:sz w:val="20"/>
          <w:szCs w:val="20"/>
        </w:rPr>
      </w:pPr>
      <w:r w:rsidRPr="00197F58">
        <w:rPr>
          <w:b/>
          <w:sz w:val="20"/>
          <w:szCs w:val="20"/>
        </w:rPr>
        <w:t>GŁÓWNA KONSTRUKCJA NOŚNA</w:t>
      </w:r>
      <w:r w:rsidRPr="00197F58">
        <w:rPr>
          <w:sz w:val="20"/>
          <w:szCs w:val="20"/>
        </w:rPr>
        <w:t xml:space="preserve"> </w:t>
      </w:r>
      <w:r w:rsidRPr="00197F58">
        <w:rPr>
          <w:b/>
          <w:sz w:val="20"/>
          <w:szCs w:val="20"/>
        </w:rPr>
        <w:t xml:space="preserve">– R </w:t>
      </w:r>
      <w:r>
        <w:rPr>
          <w:b/>
          <w:sz w:val="20"/>
          <w:szCs w:val="20"/>
        </w:rPr>
        <w:t>60</w:t>
      </w:r>
      <w:r w:rsidRPr="00197F58">
        <w:rPr>
          <w:b/>
          <w:sz w:val="20"/>
          <w:szCs w:val="20"/>
        </w:rPr>
        <w:t xml:space="preserve">. </w:t>
      </w:r>
      <w:r w:rsidRPr="00197F58">
        <w:rPr>
          <w:sz w:val="20"/>
          <w:szCs w:val="20"/>
        </w:rPr>
        <w:t>Ściany zewnętrzne i wewnętrzne, schody, słupy, podciągi wykonane są z materiałów o nośności ogniowej</w:t>
      </w:r>
      <w:r w:rsidRPr="00197F58">
        <w:rPr>
          <w:b/>
          <w:sz w:val="20"/>
          <w:szCs w:val="20"/>
        </w:rPr>
        <w:t xml:space="preserve"> R </w:t>
      </w:r>
      <w:r>
        <w:rPr>
          <w:b/>
          <w:sz w:val="20"/>
          <w:szCs w:val="20"/>
        </w:rPr>
        <w:t>60</w:t>
      </w:r>
      <w:r w:rsidRPr="00197F58">
        <w:rPr>
          <w:b/>
          <w:sz w:val="20"/>
          <w:szCs w:val="20"/>
        </w:rPr>
        <w:t xml:space="preserve">. </w:t>
      </w:r>
      <w:r w:rsidRPr="00197F58">
        <w:rPr>
          <w:sz w:val="20"/>
          <w:szCs w:val="20"/>
        </w:rPr>
        <w:t>Konstrukcja nośna budynku wykonana została jako murowo – żelbetowa</w:t>
      </w:r>
      <w:r>
        <w:rPr>
          <w:sz w:val="20"/>
          <w:szCs w:val="20"/>
        </w:rPr>
        <w:t>,</w:t>
      </w:r>
      <w:r w:rsidRPr="00197F58">
        <w:rPr>
          <w:sz w:val="20"/>
          <w:szCs w:val="20"/>
        </w:rPr>
        <w:t xml:space="preserve"> </w:t>
      </w:r>
    </w:p>
    <w:p w:rsidR="00651C99" w:rsidRPr="00197F58" w:rsidRDefault="00651C99" w:rsidP="00651C99">
      <w:pPr>
        <w:numPr>
          <w:ilvl w:val="0"/>
          <w:numId w:val="1"/>
        </w:numPr>
        <w:jc w:val="both"/>
        <w:rPr>
          <w:sz w:val="20"/>
          <w:szCs w:val="20"/>
        </w:rPr>
      </w:pPr>
      <w:r w:rsidRPr="00197F58">
        <w:rPr>
          <w:b/>
          <w:sz w:val="20"/>
          <w:szCs w:val="20"/>
        </w:rPr>
        <w:t xml:space="preserve">KONSTRUKCJA NOŚNA DACHU – R </w:t>
      </w:r>
      <w:r>
        <w:rPr>
          <w:b/>
          <w:sz w:val="20"/>
          <w:szCs w:val="20"/>
        </w:rPr>
        <w:t>15</w:t>
      </w:r>
      <w:r w:rsidRPr="00197F58">
        <w:rPr>
          <w:b/>
          <w:sz w:val="20"/>
          <w:szCs w:val="20"/>
        </w:rPr>
        <w:t xml:space="preserve">. </w:t>
      </w:r>
      <w:r w:rsidRPr="006726FB">
        <w:rPr>
          <w:sz w:val="20"/>
          <w:szCs w:val="20"/>
        </w:rPr>
        <w:t>Projektowana</w:t>
      </w:r>
      <w:r>
        <w:rPr>
          <w:sz w:val="20"/>
          <w:szCs w:val="20"/>
        </w:rPr>
        <w:t xml:space="preserve"> konstrukcja</w:t>
      </w:r>
      <w:r w:rsidRPr="00197F58">
        <w:rPr>
          <w:sz w:val="20"/>
          <w:szCs w:val="20"/>
        </w:rPr>
        <w:t xml:space="preserve"> dachu drewniana, impregnowana środkiem ognioochronnym dającym cechę materiału palnego do SRO drewna.</w:t>
      </w:r>
    </w:p>
    <w:p w:rsidR="00651C99" w:rsidRPr="00197F58" w:rsidRDefault="00651C99" w:rsidP="00651C99">
      <w:pPr>
        <w:numPr>
          <w:ilvl w:val="0"/>
          <w:numId w:val="1"/>
        </w:numPr>
        <w:jc w:val="both"/>
        <w:rPr>
          <w:b/>
          <w:sz w:val="20"/>
          <w:szCs w:val="20"/>
        </w:rPr>
      </w:pPr>
      <w:r w:rsidRPr="00197F58">
        <w:rPr>
          <w:b/>
          <w:sz w:val="20"/>
          <w:szCs w:val="20"/>
        </w:rPr>
        <w:t>STROP</w:t>
      </w:r>
      <w:r>
        <w:rPr>
          <w:b/>
          <w:sz w:val="20"/>
          <w:szCs w:val="20"/>
        </w:rPr>
        <w:t>Y MIĘDZY PIĘTROWE</w:t>
      </w:r>
      <w:r w:rsidRPr="00197F58">
        <w:rPr>
          <w:b/>
          <w:sz w:val="20"/>
          <w:szCs w:val="20"/>
        </w:rPr>
        <w:t xml:space="preserve"> - REI 60. </w:t>
      </w:r>
      <w:r w:rsidRPr="006726FB">
        <w:rPr>
          <w:sz w:val="20"/>
          <w:szCs w:val="20"/>
        </w:rPr>
        <w:t>Projektowan</w:t>
      </w:r>
      <w:r>
        <w:rPr>
          <w:sz w:val="20"/>
          <w:szCs w:val="20"/>
        </w:rPr>
        <w:t>y</w:t>
      </w:r>
      <w:r w:rsidRPr="006726FB">
        <w:rPr>
          <w:sz w:val="20"/>
          <w:szCs w:val="20"/>
        </w:rPr>
        <w:t xml:space="preserve"> </w:t>
      </w:r>
      <w:r w:rsidRPr="00197F58">
        <w:rPr>
          <w:sz w:val="20"/>
          <w:szCs w:val="20"/>
        </w:rPr>
        <w:t>strop żelbetowy o nośności ogniowej R, szczelności ogniowej E oraz izolacyjności ogniowej I wynoszących 60</w:t>
      </w:r>
      <w:r>
        <w:rPr>
          <w:sz w:val="20"/>
          <w:szCs w:val="20"/>
        </w:rPr>
        <w:t xml:space="preserve"> </w:t>
      </w:r>
      <w:r w:rsidRPr="00197F58">
        <w:rPr>
          <w:sz w:val="20"/>
          <w:szCs w:val="20"/>
        </w:rPr>
        <w:t>min.</w:t>
      </w:r>
      <w:r w:rsidRPr="00197F58">
        <w:rPr>
          <w:b/>
          <w:sz w:val="20"/>
          <w:szCs w:val="20"/>
        </w:rPr>
        <w:t xml:space="preserve"> (REI 60)</w:t>
      </w:r>
      <w:r w:rsidRPr="00197F58">
        <w:rPr>
          <w:sz w:val="20"/>
          <w:szCs w:val="20"/>
        </w:rPr>
        <w:t xml:space="preserve">. </w:t>
      </w:r>
    </w:p>
    <w:p w:rsidR="00651C99" w:rsidRPr="00197F58" w:rsidRDefault="00651C99" w:rsidP="00651C99">
      <w:pPr>
        <w:numPr>
          <w:ilvl w:val="0"/>
          <w:numId w:val="1"/>
        </w:numPr>
        <w:jc w:val="both"/>
        <w:rPr>
          <w:b/>
          <w:sz w:val="20"/>
          <w:szCs w:val="20"/>
        </w:rPr>
      </w:pPr>
      <w:r w:rsidRPr="00197F58">
        <w:rPr>
          <w:b/>
          <w:sz w:val="20"/>
          <w:szCs w:val="20"/>
        </w:rPr>
        <w:t xml:space="preserve">ŚCIANA ZEWNĘTRZNA - EI 60. </w:t>
      </w:r>
      <w:r w:rsidRPr="00197F58">
        <w:rPr>
          <w:sz w:val="20"/>
          <w:szCs w:val="20"/>
        </w:rPr>
        <w:t xml:space="preserve">Wszystkie ściany zewnętrzne istniejące i projektowane z materiałów </w:t>
      </w:r>
      <w:r>
        <w:rPr>
          <w:sz w:val="20"/>
          <w:szCs w:val="20"/>
        </w:rPr>
        <w:t xml:space="preserve">         </w:t>
      </w:r>
      <w:r w:rsidRPr="00197F58">
        <w:rPr>
          <w:sz w:val="20"/>
          <w:szCs w:val="20"/>
        </w:rPr>
        <w:t>o nośności, szczelności i izolacyjności ogniowej 60 min.</w:t>
      </w:r>
      <w:r w:rsidRPr="00197F58">
        <w:rPr>
          <w:b/>
          <w:sz w:val="20"/>
          <w:szCs w:val="20"/>
        </w:rPr>
        <w:t xml:space="preserve"> (REI 60).</w:t>
      </w:r>
      <w:r w:rsidRPr="00197F58">
        <w:rPr>
          <w:sz w:val="20"/>
          <w:szCs w:val="20"/>
        </w:rPr>
        <w:t xml:space="preserve"> Ściany</w:t>
      </w:r>
      <w:r>
        <w:rPr>
          <w:sz w:val="20"/>
          <w:szCs w:val="20"/>
        </w:rPr>
        <w:t xml:space="preserve"> </w:t>
      </w:r>
      <w:r w:rsidRPr="00197F58">
        <w:rPr>
          <w:sz w:val="20"/>
          <w:szCs w:val="20"/>
        </w:rPr>
        <w:t xml:space="preserve">parteru i </w:t>
      </w:r>
      <w:r>
        <w:rPr>
          <w:sz w:val="20"/>
          <w:szCs w:val="20"/>
        </w:rPr>
        <w:t>poddasza z bloczków komórkowych</w:t>
      </w:r>
      <w:r w:rsidRPr="00197F58">
        <w:rPr>
          <w:sz w:val="20"/>
          <w:szCs w:val="20"/>
        </w:rPr>
        <w:t>.</w:t>
      </w:r>
    </w:p>
    <w:p w:rsidR="00651C99" w:rsidRPr="00197F58" w:rsidRDefault="00651C99" w:rsidP="00651C99">
      <w:pPr>
        <w:numPr>
          <w:ilvl w:val="0"/>
          <w:numId w:val="1"/>
        </w:numPr>
        <w:jc w:val="both"/>
        <w:rPr>
          <w:b/>
          <w:sz w:val="20"/>
          <w:szCs w:val="20"/>
        </w:rPr>
      </w:pPr>
      <w:r w:rsidRPr="00197F58">
        <w:rPr>
          <w:b/>
          <w:sz w:val="20"/>
          <w:szCs w:val="20"/>
        </w:rPr>
        <w:t xml:space="preserve">ŚCIANA WEWNĘTRZNA - EI </w:t>
      </w:r>
      <w:r>
        <w:rPr>
          <w:b/>
          <w:sz w:val="20"/>
          <w:szCs w:val="20"/>
        </w:rPr>
        <w:t>15</w:t>
      </w:r>
      <w:r w:rsidRPr="00197F58">
        <w:rPr>
          <w:b/>
          <w:sz w:val="20"/>
          <w:szCs w:val="20"/>
        </w:rPr>
        <w:t xml:space="preserve">. </w:t>
      </w:r>
      <w:r w:rsidRPr="00197F58">
        <w:rPr>
          <w:sz w:val="20"/>
          <w:szCs w:val="20"/>
        </w:rPr>
        <w:t>Wszystkie ściany wewnętrzne projektowane</w:t>
      </w:r>
      <w:r>
        <w:rPr>
          <w:sz w:val="20"/>
          <w:szCs w:val="20"/>
        </w:rPr>
        <w:t xml:space="preserve"> są</w:t>
      </w:r>
      <w:r w:rsidRPr="00197F58">
        <w:rPr>
          <w:sz w:val="20"/>
          <w:szCs w:val="20"/>
        </w:rPr>
        <w:t xml:space="preserve"> z materiałów </w:t>
      </w:r>
      <w:r>
        <w:rPr>
          <w:sz w:val="20"/>
          <w:szCs w:val="20"/>
        </w:rPr>
        <w:t xml:space="preserve">                    </w:t>
      </w:r>
      <w:r w:rsidRPr="00197F58">
        <w:rPr>
          <w:sz w:val="20"/>
          <w:szCs w:val="20"/>
        </w:rPr>
        <w:t xml:space="preserve">o szczelności i izolacyjności ogniowej </w:t>
      </w:r>
      <w:r>
        <w:rPr>
          <w:sz w:val="20"/>
          <w:szCs w:val="20"/>
        </w:rPr>
        <w:t>15</w:t>
      </w:r>
      <w:r w:rsidRPr="00197F58">
        <w:rPr>
          <w:sz w:val="20"/>
          <w:szCs w:val="20"/>
        </w:rPr>
        <w:t xml:space="preserve"> min.</w:t>
      </w:r>
      <w:r w:rsidRPr="00197F58">
        <w:rPr>
          <w:b/>
          <w:sz w:val="20"/>
          <w:szCs w:val="20"/>
        </w:rPr>
        <w:t xml:space="preserve"> (EI </w:t>
      </w:r>
      <w:r>
        <w:rPr>
          <w:b/>
          <w:sz w:val="20"/>
          <w:szCs w:val="20"/>
        </w:rPr>
        <w:t>15</w:t>
      </w:r>
      <w:r w:rsidRPr="00197F58">
        <w:rPr>
          <w:b/>
          <w:sz w:val="20"/>
          <w:szCs w:val="20"/>
        </w:rPr>
        <w:t>).</w:t>
      </w:r>
      <w:r w:rsidRPr="00197F58">
        <w:rPr>
          <w:sz w:val="20"/>
          <w:szCs w:val="20"/>
        </w:rPr>
        <w:t xml:space="preserve"> </w:t>
      </w:r>
      <w:r>
        <w:rPr>
          <w:sz w:val="20"/>
          <w:szCs w:val="20"/>
        </w:rPr>
        <w:t>P</w:t>
      </w:r>
      <w:r w:rsidRPr="00197F58">
        <w:rPr>
          <w:sz w:val="20"/>
          <w:szCs w:val="20"/>
        </w:rPr>
        <w:t>rojektowane ściany działowe z bloczków z betonu komórkowego</w:t>
      </w:r>
      <w:r>
        <w:rPr>
          <w:sz w:val="20"/>
          <w:szCs w:val="20"/>
        </w:rPr>
        <w:t xml:space="preserve"> zakończone wieńcami żelbetowymi pod stropem nad parterem oraz na poddaszu wieńcami obwodowymi i ścianach poprzecznych przygotowanymi do montażu konstrukcji drewnianej dachu </w:t>
      </w:r>
    </w:p>
    <w:p w:rsidR="00651C99" w:rsidRPr="00197F58" w:rsidRDefault="00651C99" w:rsidP="00651C99">
      <w:pPr>
        <w:numPr>
          <w:ilvl w:val="0"/>
          <w:numId w:val="1"/>
        </w:numPr>
        <w:jc w:val="both"/>
        <w:rPr>
          <w:b/>
          <w:sz w:val="20"/>
          <w:szCs w:val="20"/>
        </w:rPr>
      </w:pPr>
      <w:r w:rsidRPr="00197F58">
        <w:rPr>
          <w:b/>
          <w:sz w:val="20"/>
          <w:szCs w:val="20"/>
        </w:rPr>
        <w:t xml:space="preserve">POKRYCIE DACHU – RE15. </w:t>
      </w:r>
      <w:r w:rsidRPr="003256CD">
        <w:rPr>
          <w:sz w:val="20"/>
          <w:szCs w:val="20"/>
        </w:rPr>
        <w:t>Projektowane pokrycie</w:t>
      </w:r>
      <w:r w:rsidRPr="00197F58">
        <w:rPr>
          <w:sz w:val="20"/>
          <w:szCs w:val="20"/>
        </w:rPr>
        <w:t xml:space="preserve"> dachu z blachy </w:t>
      </w:r>
      <w:r>
        <w:rPr>
          <w:sz w:val="20"/>
          <w:szCs w:val="20"/>
        </w:rPr>
        <w:t xml:space="preserve">dachówkopodobnej </w:t>
      </w:r>
      <w:r w:rsidRPr="00197F58">
        <w:rPr>
          <w:sz w:val="20"/>
          <w:szCs w:val="20"/>
        </w:rPr>
        <w:t>powlekanej</w:t>
      </w:r>
      <w:r>
        <w:rPr>
          <w:sz w:val="20"/>
          <w:szCs w:val="20"/>
        </w:rPr>
        <w:t xml:space="preserve"> typowej</w:t>
      </w:r>
      <w:r w:rsidRPr="00197F58">
        <w:rPr>
          <w:sz w:val="20"/>
          <w:szCs w:val="20"/>
        </w:rPr>
        <w:t>, o szczelności ogniowej 15min.</w:t>
      </w:r>
    </w:p>
    <w:p w:rsidR="00651C99" w:rsidRDefault="00651C99" w:rsidP="00651C99">
      <w:pPr>
        <w:numPr>
          <w:ilvl w:val="0"/>
          <w:numId w:val="1"/>
        </w:numPr>
        <w:jc w:val="both"/>
        <w:rPr>
          <w:sz w:val="20"/>
          <w:szCs w:val="20"/>
        </w:rPr>
      </w:pPr>
      <w:r w:rsidRPr="00197F58">
        <w:rPr>
          <w:b/>
          <w:sz w:val="20"/>
          <w:szCs w:val="20"/>
        </w:rPr>
        <w:t xml:space="preserve">OKŁADZINY ELEWACYJNE. </w:t>
      </w:r>
      <w:r w:rsidRPr="00197F58">
        <w:rPr>
          <w:sz w:val="20"/>
          <w:szCs w:val="20"/>
        </w:rPr>
        <w:t>Wszystkie elementy okładzin elewacyjnych należy zamocować do konstrukcji budynku w sposób uniemożliwiający ich odpadanie w przypadku pożaru przez okres czasu co najmniej 30 min.</w:t>
      </w:r>
    </w:p>
    <w:p w:rsidR="00651C99" w:rsidRPr="004D34B2" w:rsidRDefault="00651C99" w:rsidP="00651C99">
      <w:pPr>
        <w:ind w:left="644"/>
        <w:jc w:val="both"/>
        <w:rPr>
          <w:sz w:val="10"/>
          <w:szCs w:val="10"/>
        </w:rPr>
      </w:pPr>
    </w:p>
    <w:p w:rsidR="00651C99" w:rsidRPr="00197F58" w:rsidRDefault="00651C99" w:rsidP="00651C99">
      <w:pPr>
        <w:spacing w:line="360" w:lineRule="auto"/>
        <w:ind w:firstLine="360"/>
        <w:jc w:val="both"/>
        <w:rPr>
          <w:sz w:val="20"/>
          <w:szCs w:val="20"/>
        </w:rPr>
      </w:pPr>
      <w:r w:rsidRPr="00197F58">
        <w:rPr>
          <w:sz w:val="20"/>
          <w:szCs w:val="20"/>
        </w:rPr>
        <w:t xml:space="preserve">Zastosowane do budowy obiektu materiały spełnia wyższe parametry odporności ogniowej, które założono </w:t>
      </w:r>
      <w:r>
        <w:rPr>
          <w:sz w:val="20"/>
          <w:szCs w:val="20"/>
        </w:rPr>
        <w:t xml:space="preserve">             </w:t>
      </w:r>
      <w:r w:rsidRPr="00197F58">
        <w:rPr>
          <w:sz w:val="20"/>
          <w:szCs w:val="20"/>
        </w:rPr>
        <w:t>w Warunkach Technicznych.</w:t>
      </w:r>
    </w:p>
    <w:p w:rsidR="00651C99" w:rsidRPr="00197F58" w:rsidRDefault="00651C99" w:rsidP="00651C99">
      <w:pPr>
        <w:spacing w:line="276" w:lineRule="auto"/>
        <w:ind w:firstLine="567"/>
        <w:jc w:val="both"/>
        <w:rPr>
          <w:b/>
          <w:sz w:val="20"/>
          <w:szCs w:val="20"/>
        </w:rPr>
      </w:pPr>
      <w:r w:rsidRPr="00197F58">
        <w:rPr>
          <w:b/>
          <w:sz w:val="20"/>
          <w:szCs w:val="20"/>
        </w:rPr>
        <w:t>Projektowany budynek spełnia wymagania odporności pożarowej.</w:t>
      </w:r>
    </w:p>
    <w:p w:rsidR="00651C99" w:rsidRDefault="00651C99" w:rsidP="00651C99">
      <w:pPr>
        <w:spacing w:line="276" w:lineRule="auto"/>
        <w:ind w:firstLine="567"/>
        <w:jc w:val="both"/>
        <w:rPr>
          <w:i/>
          <w:sz w:val="20"/>
          <w:szCs w:val="20"/>
        </w:rPr>
      </w:pPr>
      <w:r w:rsidRPr="00197F58">
        <w:rPr>
          <w:i/>
          <w:sz w:val="20"/>
          <w:szCs w:val="20"/>
        </w:rPr>
        <w:t>Wszystkie elementy budynku powinny posiadać cechę materiałów „NRO” /nie rozprzestrzeniających ognia/, których produkty rozkładu termicznego nie są toksyczne i intensywnie dymiące.</w:t>
      </w:r>
      <w:r w:rsidRPr="00197F58">
        <w:rPr>
          <w:sz w:val="20"/>
          <w:szCs w:val="20"/>
        </w:rPr>
        <w:t xml:space="preserve"> </w:t>
      </w:r>
      <w:r w:rsidRPr="00197F58">
        <w:rPr>
          <w:i/>
          <w:sz w:val="20"/>
          <w:szCs w:val="20"/>
        </w:rPr>
        <w:t>Konstrukcje drewnianą dachu zabezpieczyć środkiem ognioochronnym zgodnie z atestem.</w:t>
      </w:r>
    </w:p>
    <w:p w:rsidR="00651C99" w:rsidRPr="00C36EBC" w:rsidRDefault="00651C99" w:rsidP="00651C99">
      <w:pPr>
        <w:spacing w:line="360" w:lineRule="auto"/>
        <w:ind w:firstLine="567"/>
        <w:jc w:val="both"/>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IX. Warunki ewakuacji, oświetlenie awaryjne (bezpieczeństwa i ewakuacyjne) oraz przeszkodowe</w:t>
            </w:r>
          </w:p>
        </w:tc>
      </w:tr>
    </w:tbl>
    <w:p w:rsidR="00651C99" w:rsidRPr="00DA4E83" w:rsidRDefault="00651C99" w:rsidP="00651C99">
      <w:pPr>
        <w:jc w:val="center"/>
        <w:rPr>
          <w:sz w:val="10"/>
          <w:szCs w:val="10"/>
        </w:rPr>
      </w:pPr>
    </w:p>
    <w:p w:rsidR="00651C99" w:rsidRPr="00197F58" w:rsidRDefault="00651C99" w:rsidP="00D96492">
      <w:pPr>
        <w:spacing w:line="276" w:lineRule="auto"/>
        <w:ind w:firstLine="708"/>
        <w:jc w:val="both"/>
        <w:rPr>
          <w:sz w:val="20"/>
          <w:szCs w:val="20"/>
        </w:rPr>
      </w:pPr>
      <w:r w:rsidRPr="00197F58">
        <w:rPr>
          <w:sz w:val="20"/>
          <w:szCs w:val="20"/>
        </w:rPr>
        <w:t xml:space="preserve">Długości przejść ewakuacyjnych </w:t>
      </w:r>
      <w:r>
        <w:rPr>
          <w:sz w:val="20"/>
          <w:szCs w:val="20"/>
        </w:rPr>
        <w:t>s</w:t>
      </w:r>
      <w:r w:rsidRPr="00197F58">
        <w:rPr>
          <w:sz w:val="20"/>
          <w:szCs w:val="20"/>
        </w:rPr>
        <w:t xml:space="preserve">ą zgodne z wymogami i </w:t>
      </w:r>
      <w:r>
        <w:rPr>
          <w:sz w:val="20"/>
          <w:szCs w:val="20"/>
        </w:rPr>
        <w:t xml:space="preserve">nie </w:t>
      </w:r>
      <w:r w:rsidRPr="00197F58">
        <w:rPr>
          <w:sz w:val="20"/>
          <w:szCs w:val="20"/>
        </w:rPr>
        <w:t>przekraczają 40 m</w:t>
      </w:r>
      <w:r>
        <w:rPr>
          <w:sz w:val="20"/>
          <w:szCs w:val="20"/>
        </w:rPr>
        <w:t xml:space="preserve"> związku z powyższym zaprojektowano obudowę klatki schodowej</w:t>
      </w:r>
      <w:r w:rsidRPr="00197F58">
        <w:rPr>
          <w:sz w:val="20"/>
          <w:szCs w:val="20"/>
        </w:rPr>
        <w:t>.</w:t>
      </w:r>
      <w:r>
        <w:rPr>
          <w:sz w:val="20"/>
          <w:szCs w:val="20"/>
        </w:rPr>
        <w:t xml:space="preserve"> </w:t>
      </w:r>
    </w:p>
    <w:p w:rsidR="00651C99" w:rsidRPr="00197F58" w:rsidRDefault="00651C99" w:rsidP="00D96492">
      <w:pPr>
        <w:spacing w:line="276" w:lineRule="auto"/>
        <w:ind w:firstLine="708"/>
        <w:jc w:val="both"/>
        <w:rPr>
          <w:sz w:val="20"/>
          <w:szCs w:val="20"/>
        </w:rPr>
      </w:pPr>
      <w:r w:rsidRPr="00197F58">
        <w:rPr>
          <w:sz w:val="20"/>
          <w:szCs w:val="20"/>
        </w:rPr>
        <w:t>Długo</w:t>
      </w:r>
      <w:r>
        <w:rPr>
          <w:sz w:val="20"/>
          <w:szCs w:val="20"/>
        </w:rPr>
        <w:t xml:space="preserve">ści dojść nie przekraczają 10 m. </w:t>
      </w:r>
      <w:r w:rsidRPr="00197F58">
        <w:rPr>
          <w:sz w:val="20"/>
          <w:szCs w:val="20"/>
        </w:rPr>
        <w:t>Nawiew zapewniony przez drzwi zewnętrzne o powierzchni czynnej większej o 30 % od  powierzchni czynnej otworu oddymiającego.</w:t>
      </w:r>
    </w:p>
    <w:p w:rsidR="00651C99" w:rsidRPr="00197F58" w:rsidRDefault="00651C99" w:rsidP="00D96492">
      <w:pPr>
        <w:spacing w:line="276" w:lineRule="auto"/>
        <w:ind w:firstLine="708"/>
        <w:jc w:val="both"/>
        <w:rPr>
          <w:sz w:val="20"/>
          <w:szCs w:val="20"/>
        </w:rPr>
      </w:pPr>
      <w:r w:rsidRPr="00197F58">
        <w:rPr>
          <w:sz w:val="20"/>
          <w:szCs w:val="20"/>
        </w:rPr>
        <w:t xml:space="preserve">Szerokość biegu klatki schodowej </w:t>
      </w:r>
      <w:r>
        <w:rPr>
          <w:sz w:val="20"/>
          <w:szCs w:val="20"/>
        </w:rPr>
        <w:t xml:space="preserve">co najmniej </w:t>
      </w:r>
      <w:r w:rsidRPr="00197F58">
        <w:rPr>
          <w:sz w:val="20"/>
          <w:szCs w:val="20"/>
        </w:rPr>
        <w:t>1,30 m, natomiast spocznika 1,50 m.</w:t>
      </w:r>
    </w:p>
    <w:p w:rsidR="00651C99" w:rsidRDefault="00651C99" w:rsidP="00D96492">
      <w:pPr>
        <w:spacing w:line="276" w:lineRule="auto"/>
        <w:jc w:val="both"/>
        <w:rPr>
          <w:sz w:val="20"/>
          <w:szCs w:val="20"/>
        </w:rPr>
      </w:pPr>
      <w:r w:rsidRPr="00197F58">
        <w:rPr>
          <w:sz w:val="20"/>
          <w:szCs w:val="20"/>
        </w:rPr>
        <w:t xml:space="preserve">        </w:t>
      </w:r>
      <w:r w:rsidRPr="00197F58">
        <w:rPr>
          <w:sz w:val="20"/>
          <w:szCs w:val="20"/>
        </w:rPr>
        <w:tab/>
        <w:t>Liczba osób w budynku nie prz</w:t>
      </w:r>
      <w:r>
        <w:rPr>
          <w:sz w:val="20"/>
          <w:szCs w:val="20"/>
        </w:rPr>
        <w:t>ekroczy 5</w:t>
      </w:r>
      <w:r w:rsidRPr="00197F58">
        <w:rPr>
          <w:sz w:val="20"/>
          <w:szCs w:val="20"/>
        </w:rPr>
        <w:t>0.</w:t>
      </w:r>
    </w:p>
    <w:p w:rsidR="00651C99" w:rsidRPr="00197F58" w:rsidRDefault="00651C99" w:rsidP="00651C99">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X. Sposób zabezpieczenia przeciwpożarowego instalacji użytkowych, </w:t>
            </w:r>
          </w:p>
          <w:p w:rsidR="00651C99" w:rsidRDefault="00651C99" w:rsidP="00997D5E">
            <w:pPr>
              <w:jc w:val="center"/>
              <w:rPr>
                <w:sz w:val="20"/>
              </w:rPr>
            </w:pPr>
            <w:r>
              <w:rPr>
                <w:sz w:val="20"/>
              </w:rPr>
              <w:t>a w szczególności: wentylacyjnej, ogrzewczej, elektroenergetycznej, odgromowej</w:t>
            </w:r>
          </w:p>
        </w:tc>
      </w:tr>
    </w:tbl>
    <w:p w:rsidR="00651C99" w:rsidRPr="00DA4E83" w:rsidRDefault="00651C99" w:rsidP="00651C99">
      <w:pPr>
        <w:jc w:val="center"/>
        <w:rPr>
          <w:sz w:val="10"/>
          <w:szCs w:val="10"/>
        </w:rPr>
      </w:pPr>
    </w:p>
    <w:p w:rsidR="00651C99" w:rsidRDefault="00651C99" w:rsidP="00651C99">
      <w:pPr>
        <w:spacing w:line="360" w:lineRule="auto"/>
        <w:ind w:firstLine="567"/>
        <w:jc w:val="both"/>
        <w:rPr>
          <w:sz w:val="20"/>
          <w:szCs w:val="20"/>
        </w:rPr>
      </w:pPr>
      <w:r w:rsidRPr="00197F58">
        <w:rPr>
          <w:sz w:val="20"/>
          <w:szCs w:val="20"/>
        </w:rPr>
        <w:t>Obiekt powinien być wyposażony w przeciwpożarowy wyłącznik prądu oraz instalację odgromową</w:t>
      </w:r>
      <w:r>
        <w:rPr>
          <w:sz w:val="20"/>
          <w:szCs w:val="20"/>
        </w:rPr>
        <w:t>.</w:t>
      </w:r>
      <w:r w:rsidRPr="00197F58">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XI. Dobór urządzeń przeciwpożarowych w obiekcie, dostosowany do wymagań wynikających z przyjętego scenariusza rozwoju zdarzeń w czasie pożaru, a w szczególności: stałych urządzeń gaśniczych, systemu sygnalizacji pożarowej, dźwiękowego systemu ostrzegawczego, instalacji wodociągowej przeciwpożarowej, urządzeń oddymiających, </w:t>
            </w:r>
          </w:p>
          <w:p w:rsidR="00651C99" w:rsidRDefault="00651C99" w:rsidP="00997D5E">
            <w:pPr>
              <w:jc w:val="center"/>
              <w:rPr>
                <w:sz w:val="20"/>
              </w:rPr>
            </w:pPr>
            <w:r>
              <w:rPr>
                <w:sz w:val="20"/>
              </w:rPr>
              <w:t>dźwigów przystosowanych do potrzeb ekip ratowniczych</w:t>
            </w:r>
          </w:p>
        </w:tc>
      </w:tr>
    </w:tbl>
    <w:p w:rsidR="00651C99" w:rsidRPr="00DA4E83" w:rsidRDefault="00651C99" w:rsidP="00651C99">
      <w:pPr>
        <w:jc w:val="center"/>
        <w:rPr>
          <w:sz w:val="10"/>
          <w:szCs w:val="10"/>
        </w:rPr>
      </w:pPr>
    </w:p>
    <w:p w:rsidR="00651C99" w:rsidRPr="00197F58" w:rsidRDefault="00651C99" w:rsidP="00651C99">
      <w:pPr>
        <w:spacing w:line="360" w:lineRule="auto"/>
        <w:ind w:left="708" w:firstLine="708"/>
        <w:jc w:val="both"/>
        <w:rPr>
          <w:bCs/>
          <w:sz w:val="20"/>
          <w:szCs w:val="20"/>
          <w:u w:val="single"/>
        </w:rPr>
      </w:pPr>
      <w:r w:rsidRPr="00197F58">
        <w:rPr>
          <w:bCs/>
          <w:sz w:val="20"/>
          <w:szCs w:val="20"/>
          <w:u w:val="single"/>
        </w:rPr>
        <w:t>Stałe urządzenia gaśnicze:</w:t>
      </w:r>
    </w:p>
    <w:p w:rsidR="00651C99" w:rsidRPr="00197F58" w:rsidRDefault="00651C99" w:rsidP="00D96492">
      <w:pPr>
        <w:spacing w:line="276" w:lineRule="auto"/>
        <w:ind w:firstLine="567"/>
        <w:jc w:val="both"/>
        <w:rPr>
          <w:bCs/>
          <w:sz w:val="20"/>
          <w:szCs w:val="20"/>
        </w:rPr>
      </w:pPr>
      <w:r w:rsidRPr="00197F58">
        <w:rPr>
          <w:bCs/>
          <w:sz w:val="20"/>
          <w:szCs w:val="20"/>
        </w:rPr>
        <w:t>Hydranty wewnętrzne:</w:t>
      </w:r>
    </w:p>
    <w:p w:rsidR="00651C99" w:rsidRPr="00197F58" w:rsidRDefault="00651C99" w:rsidP="00D96492">
      <w:pPr>
        <w:spacing w:line="276" w:lineRule="auto"/>
        <w:ind w:firstLine="567"/>
        <w:jc w:val="both"/>
        <w:rPr>
          <w:sz w:val="20"/>
          <w:szCs w:val="20"/>
        </w:rPr>
      </w:pPr>
      <w:r w:rsidRPr="00197F58">
        <w:rPr>
          <w:sz w:val="20"/>
          <w:szCs w:val="20"/>
        </w:rPr>
        <w:t xml:space="preserve">Stosownie do wymagań określonych w rozporządzeniu MSWiA [2] obiekt wyposażono w </w:t>
      </w:r>
      <w:r>
        <w:rPr>
          <w:sz w:val="20"/>
          <w:szCs w:val="20"/>
        </w:rPr>
        <w:t>dwa</w:t>
      </w:r>
      <w:r w:rsidRPr="00197F58">
        <w:rPr>
          <w:sz w:val="20"/>
          <w:szCs w:val="20"/>
        </w:rPr>
        <w:t xml:space="preserve"> hydranty wewnętrzne </w:t>
      </w:r>
      <w:r w:rsidRPr="00197F58">
        <w:rPr>
          <w:sz w:val="20"/>
          <w:szCs w:val="20"/>
        </w:rPr>
        <w:sym w:font="Symbol" w:char="F066"/>
      </w:r>
      <w:r w:rsidRPr="00197F58">
        <w:rPr>
          <w:sz w:val="20"/>
          <w:szCs w:val="20"/>
        </w:rPr>
        <w:t xml:space="preserve">25, po jednym na kondygnacji parteru oraz </w:t>
      </w:r>
      <w:r>
        <w:rPr>
          <w:sz w:val="20"/>
          <w:szCs w:val="20"/>
        </w:rPr>
        <w:t>poddasza</w:t>
      </w:r>
      <w:r w:rsidRPr="00197F58">
        <w:rPr>
          <w:sz w:val="20"/>
          <w:szCs w:val="20"/>
        </w:rPr>
        <w:t xml:space="preserve">. Hydranty rozmieszczono </w:t>
      </w:r>
      <w:r>
        <w:rPr>
          <w:sz w:val="20"/>
          <w:szCs w:val="20"/>
        </w:rPr>
        <w:t xml:space="preserve">w korytarzach </w:t>
      </w:r>
      <w:r w:rsidRPr="00197F58">
        <w:rPr>
          <w:sz w:val="20"/>
          <w:szCs w:val="20"/>
        </w:rPr>
        <w:t>jak na rysunkach rzut</w:t>
      </w:r>
      <w:r>
        <w:rPr>
          <w:sz w:val="20"/>
          <w:szCs w:val="20"/>
        </w:rPr>
        <w:t>u</w:t>
      </w:r>
      <w:r w:rsidRPr="00197F58">
        <w:rPr>
          <w:sz w:val="20"/>
          <w:szCs w:val="20"/>
        </w:rPr>
        <w:t xml:space="preserve"> parteru oraz rzut</w:t>
      </w:r>
      <w:r>
        <w:rPr>
          <w:sz w:val="20"/>
          <w:szCs w:val="20"/>
        </w:rPr>
        <w:t>u</w:t>
      </w:r>
      <w:r w:rsidRPr="00197F58">
        <w:rPr>
          <w:sz w:val="20"/>
          <w:szCs w:val="20"/>
        </w:rPr>
        <w:t xml:space="preserve"> </w:t>
      </w:r>
      <w:r>
        <w:rPr>
          <w:sz w:val="20"/>
          <w:szCs w:val="20"/>
        </w:rPr>
        <w:t xml:space="preserve">poddasza. </w:t>
      </w:r>
    </w:p>
    <w:p w:rsidR="00651C99" w:rsidRPr="00197F58" w:rsidRDefault="00651C99" w:rsidP="00D96492">
      <w:pPr>
        <w:tabs>
          <w:tab w:val="left" w:pos="709"/>
        </w:tabs>
        <w:spacing w:line="276" w:lineRule="auto"/>
        <w:jc w:val="both"/>
        <w:rPr>
          <w:sz w:val="20"/>
          <w:szCs w:val="20"/>
        </w:rPr>
      </w:pPr>
      <w:r w:rsidRPr="00197F58">
        <w:rPr>
          <w:sz w:val="20"/>
          <w:szCs w:val="20"/>
        </w:rPr>
        <w:tab/>
        <w:t>Ilość wody dla budynku przyjmuje się 2dm3/s.</w:t>
      </w:r>
    </w:p>
    <w:p w:rsidR="00651C99" w:rsidRPr="00197F58" w:rsidRDefault="00651C99" w:rsidP="00D96492">
      <w:pPr>
        <w:tabs>
          <w:tab w:val="left" w:pos="709"/>
        </w:tabs>
        <w:spacing w:line="276" w:lineRule="auto"/>
        <w:jc w:val="both"/>
        <w:rPr>
          <w:sz w:val="20"/>
          <w:szCs w:val="20"/>
        </w:rPr>
      </w:pPr>
      <w:r w:rsidRPr="00197F58">
        <w:rPr>
          <w:sz w:val="20"/>
          <w:szCs w:val="20"/>
        </w:rPr>
        <w:tab/>
        <w:t xml:space="preserve">Ciśnienie na zaworze hydrantowym najwyżej położonym powinno wynosić co najmniej 0,2 MPa. Minimalna wydajność poboru wody mierzona na wylocie prądownicy powinna wynosić dla hydrantu Φ 25, 1,0 dm3/s. </w:t>
      </w:r>
    </w:p>
    <w:p w:rsidR="00651C99" w:rsidRPr="00197F58" w:rsidRDefault="00651C99" w:rsidP="00D96492">
      <w:pPr>
        <w:tabs>
          <w:tab w:val="left" w:pos="709"/>
        </w:tabs>
        <w:spacing w:line="276" w:lineRule="auto"/>
        <w:jc w:val="both"/>
        <w:rPr>
          <w:sz w:val="20"/>
          <w:szCs w:val="20"/>
        </w:rPr>
      </w:pPr>
      <w:r w:rsidRPr="00197F58">
        <w:rPr>
          <w:sz w:val="20"/>
          <w:szCs w:val="20"/>
        </w:rPr>
        <w:tab/>
        <w:t>Zawory instalować na wysokości 1,35m. Hydranty wewnętrzne swym zasięgiem powinny obejmować całą powierzchnię kondygnacji.</w:t>
      </w:r>
    </w:p>
    <w:p w:rsidR="00651C99" w:rsidRPr="00197F58" w:rsidRDefault="00651C99" w:rsidP="00D96492">
      <w:pPr>
        <w:spacing w:line="276" w:lineRule="auto"/>
        <w:ind w:firstLine="567"/>
        <w:jc w:val="both"/>
        <w:rPr>
          <w:sz w:val="20"/>
          <w:szCs w:val="20"/>
        </w:rPr>
      </w:pPr>
      <w:r w:rsidRPr="00197F58">
        <w:rPr>
          <w:sz w:val="20"/>
          <w:szCs w:val="20"/>
        </w:rPr>
        <w:t>Hydranty wewnętrzne muszą spełniać wymagania Polskich Norm dotyczących tych urządzeń.</w:t>
      </w:r>
    </w:p>
    <w:p w:rsidR="00651C99" w:rsidRPr="00197F58" w:rsidRDefault="00651C99" w:rsidP="00D96492">
      <w:pPr>
        <w:spacing w:line="276" w:lineRule="auto"/>
        <w:ind w:firstLine="567"/>
        <w:jc w:val="both"/>
        <w:rPr>
          <w:sz w:val="20"/>
          <w:szCs w:val="20"/>
        </w:rPr>
      </w:pPr>
      <w:r w:rsidRPr="00197F58">
        <w:rPr>
          <w:sz w:val="20"/>
          <w:szCs w:val="20"/>
        </w:rPr>
        <w:t>Instalację należy wykonać z materiałów niepalnych metalowych.</w:t>
      </w:r>
    </w:p>
    <w:p w:rsidR="00651C99" w:rsidRPr="00197F58" w:rsidRDefault="00651C99" w:rsidP="00D96492">
      <w:pPr>
        <w:spacing w:line="276" w:lineRule="auto"/>
        <w:ind w:firstLine="567"/>
        <w:jc w:val="both"/>
        <w:rPr>
          <w:sz w:val="20"/>
          <w:szCs w:val="20"/>
        </w:rPr>
      </w:pPr>
      <w:r w:rsidRPr="00197F58">
        <w:rPr>
          <w:sz w:val="20"/>
          <w:szCs w:val="20"/>
        </w:rPr>
        <w:t xml:space="preserve">System sygnalizacji pożarowej nie jest wymagany. </w:t>
      </w:r>
    </w:p>
    <w:p w:rsidR="00651C99" w:rsidRPr="00197F58" w:rsidRDefault="00651C99" w:rsidP="00D96492">
      <w:pPr>
        <w:spacing w:line="276" w:lineRule="auto"/>
        <w:ind w:firstLine="567"/>
        <w:jc w:val="both"/>
        <w:rPr>
          <w:sz w:val="20"/>
          <w:szCs w:val="20"/>
        </w:rPr>
      </w:pPr>
      <w:r w:rsidRPr="00197F58">
        <w:rPr>
          <w:sz w:val="20"/>
          <w:szCs w:val="20"/>
        </w:rPr>
        <w:t xml:space="preserve">Dźwiękowy System ostrzegawczy DSO nie jest wymagany. </w:t>
      </w:r>
    </w:p>
    <w:p w:rsidR="00651C99" w:rsidRDefault="00651C99" w:rsidP="00D96492">
      <w:pPr>
        <w:spacing w:line="276" w:lineRule="auto"/>
        <w:ind w:firstLine="567"/>
        <w:jc w:val="both"/>
        <w:rPr>
          <w:sz w:val="20"/>
          <w:szCs w:val="20"/>
        </w:rPr>
      </w:pPr>
      <w:r w:rsidRPr="00197F58">
        <w:rPr>
          <w:sz w:val="20"/>
          <w:szCs w:val="20"/>
        </w:rPr>
        <w:t>Urządzenia oddymiające</w:t>
      </w:r>
      <w:r>
        <w:rPr>
          <w:sz w:val="20"/>
          <w:szCs w:val="20"/>
        </w:rPr>
        <w:t xml:space="preserve"> nie są wymagane. </w:t>
      </w:r>
    </w:p>
    <w:p w:rsidR="00651C99" w:rsidRDefault="00651C99" w:rsidP="00D96492">
      <w:pPr>
        <w:spacing w:line="276" w:lineRule="auto"/>
        <w:ind w:firstLine="567"/>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szCs w:val="20"/>
              </w:rPr>
              <w:t xml:space="preserve"> </w:t>
            </w:r>
            <w:r>
              <w:rPr>
                <w:sz w:val="20"/>
              </w:rPr>
              <w:tab/>
              <w:t>XII. Wyposażenie w gaśnice</w:t>
            </w:r>
          </w:p>
        </w:tc>
      </w:tr>
    </w:tbl>
    <w:p w:rsidR="00651C99" w:rsidRDefault="00651C99" w:rsidP="00651C99">
      <w:pPr>
        <w:jc w:val="center"/>
        <w:rPr>
          <w:sz w:val="20"/>
        </w:rPr>
      </w:pPr>
    </w:p>
    <w:p w:rsidR="005012CF" w:rsidRDefault="00651C99" w:rsidP="00D96492">
      <w:pPr>
        <w:spacing w:line="276" w:lineRule="auto"/>
        <w:ind w:firstLine="708"/>
        <w:jc w:val="both"/>
        <w:rPr>
          <w:sz w:val="20"/>
          <w:szCs w:val="20"/>
        </w:rPr>
      </w:pPr>
      <w:r w:rsidRPr="00197F58">
        <w:rPr>
          <w:sz w:val="20"/>
          <w:szCs w:val="20"/>
        </w:rPr>
        <w:t>Wyposażenie w sprzęt gaśniczy stanowią gaśnice proszkowe typu ABC o masie środka gaśniczego 2 kg każda na każde 100 m</w:t>
      </w:r>
      <w:r w:rsidRPr="00197F58">
        <w:rPr>
          <w:sz w:val="20"/>
          <w:szCs w:val="20"/>
          <w:vertAlign w:val="superscript"/>
        </w:rPr>
        <w:t>2</w:t>
      </w:r>
      <w:r w:rsidRPr="00197F58">
        <w:rPr>
          <w:sz w:val="20"/>
          <w:szCs w:val="20"/>
        </w:rPr>
        <w:t xml:space="preserve"> powierzchni </w:t>
      </w:r>
      <w:r>
        <w:rPr>
          <w:sz w:val="20"/>
          <w:szCs w:val="20"/>
        </w:rPr>
        <w:t xml:space="preserve">użytkowej </w:t>
      </w:r>
      <w:r w:rsidRPr="00197F58">
        <w:rPr>
          <w:sz w:val="20"/>
          <w:szCs w:val="20"/>
        </w:rPr>
        <w:t>budynku.</w:t>
      </w:r>
      <w:r>
        <w:rPr>
          <w:sz w:val="20"/>
          <w:szCs w:val="20"/>
        </w:rPr>
        <w:t xml:space="preserve"> </w:t>
      </w:r>
    </w:p>
    <w:p w:rsidR="005012CF" w:rsidRDefault="00651C99" w:rsidP="00D96492">
      <w:pPr>
        <w:spacing w:line="276" w:lineRule="auto"/>
        <w:ind w:firstLine="708"/>
        <w:jc w:val="both"/>
        <w:rPr>
          <w:sz w:val="20"/>
          <w:szCs w:val="20"/>
        </w:rPr>
      </w:pPr>
      <w:r>
        <w:rPr>
          <w:sz w:val="20"/>
          <w:szCs w:val="20"/>
        </w:rPr>
        <w:t>Przyjęto montaż gaśnic</w:t>
      </w:r>
      <w:r w:rsidR="00F02159">
        <w:rPr>
          <w:sz w:val="20"/>
          <w:szCs w:val="20"/>
        </w:rPr>
        <w:t xml:space="preserve"> - część rozbudowana</w:t>
      </w:r>
      <w:r w:rsidR="005012CF">
        <w:rPr>
          <w:sz w:val="20"/>
          <w:szCs w:val="20"/>
        </w:rPr>
        <w:t xml:space="preserve">: </w:t>
      </w:r>
    </w:p>
    <w:p w:rsidR="005012CF" w:rsidRDefault="005012CF" w:rsidP="00D96492">
      <w:pPr>
        <w:spacing w:line="276" w:lineRule="auto"/>
        <w:ind w:firstLine="708"/>
        <w:jc w:val="both"/>
        <w:rPr>
          <w:sz w:val="20"/>
          <w:szCs w:val="20"/>
        </w:rPr>
      </w:pPr>
      <w:r>
        <w:rPr>
          <w:sz w:val="20"/>
          <w:szCs w:val="20"/>
        </w:rPr>
        <w:tab/>
        <w:t>rzut przyziemia</w:t>
      </w:r>
      <w:r>
        <w:rPr>
          <w:sz w:val="20"/>
          <w:szCs w:val="20"/>
        </w:rPr>
        <w:tab/>
        <w:t>: kuchnia i jadalnia - po 2 szt. i świetlica - 1 szt.</w:t>
      </w:r>
    </w:p>
    <w:p w:rsidR="005012CF" w:rsidRDefault="005012CF" w:rsidP="00D96492">
      <w:pPr>
        <w:spacing w:line="276" w:lineRule="auto"/>
        <w:ind w:firstLine="708"/>
        <w:jc w:val="both"/>
        <w:rPr>
          <w:sz w:val="20"/>
          <w:szCs w:val="20"/>
        </w:rPr>
      </w:pPr>
      <w:r>
        <w:rPr>
          <w:sz w:val="20"/>
          <w:szCs w:val="20"/>
        </w:rPr>
        <w:tab/>
        <w:t>rzut parteru</w:t>
      </w:r>
      <w:r>
        <w:rPr>
          <w:sz w:val="20"/>
          <w:szCs w:val="20"/>
        </w:rPr>
        <w:tab/>
        <w:t xml:space="preserve">: sala zabaw nr 1 i nr 2 - po 1 szt., korytarze (1.21 i 1.22) - po 1 szt. </w:t>
      </w:r>
    </w:p>
    <w:p w:rsidR="005012CF" w:rsidRDefault="005012CF" w:rsidP="00D96492">
      <w:pPr>
        <w:spacing w:line="276" w:lineRule="auto"/>
        <w:ind w:firstLine="708"/>
        <w:jc w:val="both"/>
        <w:rPr>
          <w:sz w:val="20"/>
          <w:szCs w:val="20"/>
        </w:rPr>
      </w:pPr>
      <w:r>
        <w:rPr>
          <w:sz w:val="20"/>
          <w:szCs w:val="20"/>
        </w:rPr>
        <w:tab/>
        <w:t xml:space="preserve">rzut I piętra: </w:t>
      </w:r>
      <w:r>
        <w:rPr>
          <w:sz w:val="20"/>
          <w:szCs w:val="20"/>
        </w:rPr>
        <w:tab/>
        <w:t xml:space="preserve">: 3 sale lekcyjne - po 1 szt., korytarz - 1 szt.        </w:t>
      </w:r>
    </w:p>
    <w:p w:rsidR="005012CF" w:rsidRDefault="00651C99" w:rsidP="00D96492">
      <w:pPr>
        <w:spacing w:line="276" w:lineRule="auto"/>
        <w:ind w:firstLine="708"/>
        <w:jc w:val="both"/>
        <w:rPr>
          <w:sz w:val="20"/>
          <w:szCs w:val="20"/>
        </w:rPr>
      </w:pPr>
      <w:r>
        <w:rPr>
          <w:sz w:val="20"/>
          <w:szCs w:val="20"/>
        </w:rPr>
        <w:t>Miejsce montażu należy uzgodnić z inwestorem.</w:t>
      </w:r>
      <w:r w:rsidR="005012CF">
        <w:rPr>
          <w:sz w:val="20"/>
          <w:szCs w:val="20"/>
        </w:rPr>
        <w:t xml:space="preserve"> Miejsce gaśnic należy odpowiednio oznaczyć. </w:t>
      </w:r>
    </w:p>
    <w:p w:rsidR="00651C99" w:rsidRDefault="00651C99" w:rsidP="00651C99">
      <w:pPr>
        <w:ind w:firstLine="708"/>
        <w:jc w:val="both"/>
        <w:rPr>
          <w:sz w:val="20"/>
          <w:szCs w:val="20"/>
        </w:rPr>
      </w:pPr>
      <w:r>
        <w:rPr>
          <w:sz w:val="20"/>
          <w:szCs w:val="20"/>
        </w:rPr>
        <w:t xml:space="preserve">     </w:t>
      </w:r>
    </w:p>
    <w:p w:rsidR="00131E91" w:rsidRDefault="00131E91" w:rsidP="00651C99">
      <w:pPr>
        <w:ind w:firstLine="708"/>
        <w:jc w:val="both"/>
        <w:rPr>
          <w:sz w:val="20"/>
          <w:szCs w:val="20"/>
        </w:rPr>
      </w:pPr>
    </w:p>
    <w:p w:rsidR="00131E91" w:rsidRDefault="00131E91" w:rsidP="00651C99">
      <w:pPr>
        <w:ind w:firstLine="708"/>
        <w:jc w:val="both"/>
        <w:rPr>
          <w:sz w:val="20"/>
          <w:szCs w:val="20"/>
        </w:rPr>
      </w:pPr>
    </w:p>
    <w:p w:rsidR="00131E91" w:rsidRDefault="00131E91" w:rsidP="00651C99">
      <w:pPr>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XIII. Zaopatrzenie w wodę do zewnętrznego gaszenia pożaru</w:t>
            </w:r>
          </w:p>
        </w:tc>
      </w:tr>
    </w:tbl>
    <w:p w:rsidR="00651C99" w:rsidRDefault="00651C99" w:rsidP="00651C99">
      <w:pPr>
        <w:jc w:val="center"/>
        <w:rPr>
          <w:sz w:val="20"/>
        </w:rPr>
      </w:pPr>
    </w:p>
    <w:p w:rsidR="00651C99" w:rsidRDefault="00651C99" w:rsidP="00651C99">
      <w:pPr>
        <w:spacing w:line="360" w:lineRule="auto"/>
        <w:ind w:firstLine="708"/>
        <w:jc w:val="both"/>
        <w:rPr>
          <w:sz w:val="20"/>
          <w:szCs w:val="20"/>
        </w:rPr>
      </w:pPr>
      <w:r w:rsidRPr="00197F58">
        <w:rPr>
          <w:sz w:val="20"/>
          <w:szCs w:val="20"/>
        </w:rPr>
        <w:t>Zaopatrzenie w wodę do zewnętrznego gaszenia pożaru stanowi istniejąc</w:t>
      </w:r>
      <w:r w:rsidR="009400EF">
        <w:rPr>
          <w:sz w:val="20"/>
          <w:szCs w:val="20"/>
        </w:rPr>
        <w:t>e</w:t>
      </w:r>
      <w:r w:rsidRPr="00197F58">
        <w:rPr>
          <w:sz w:val="20"/>
          <w:szCs w:val="20"/>
        </w:rPr>
        <w:t xml:space="preserve"> </w:t>
      </w:r>
      <w:r w:rsidR="009400EF">
        <w:rPr>
          <w:sz w:val="20"/>
          <w:szCs w:val="20"/>
        </w:rPr>
        <w:t xml:space="preserve">2 </w:t>
      </w:r>
      <w:r w:rsidRPr="00197F58">
        <w:rPr>
          <w:sz w:val="20"/>
          <w:szCs w:val="20"/>
        </w:rPr>
        <w:t>hydrant</w:t>
      </w:r>
      <w:r w:rsidR="009400EF">
        <w:rPr>
          <w:sz w:val="20"/>
          <w:szCs w:val="20"/>
        </w:rPr>
        <w:t>y</w:t>
      </w:r>
      <w:r w:rsidRPr="00197F58">
        <w:rPr>
          <w:sz w:val="20"/>
          <w:szCs w:val="20"/>
        </w:rPr>
        <w:t xml:space="preserve"> zewnętrzn</w:t>
      </w:r>
      <w:r w:rsidR="009400EF">
        <w:rPr>
          <w:sz w:val="20"/>
          <w:szCs w:val="20"/>
        </w:rPr>
        <w:t>e</w:t>
      </w:r>
      <w:r w:rsidRPr="00197F58">
        <w:rPr>
          <w:sz w:val="20"/>
          <w:szCs w:val="20"/>
        </w:rPr>
        <w:t xml:space="preserve"> usytuowan</w:t>
      </w:r>
      <w:r w:rsidR="009400EF">
        <w:rPr>
          <w:sz w:val="20"/>
          <w:szCs w:val="20"/>
        </w:rPr>
        <w:t>e</w:t>
      </w:r>
      <w:r w:rsidRPr="00197F58">
        <w:rPr>
          <w:sz w:val="20"/>
          <w:szCs w:val="20"/>
        </w:rPr>
        <w:t xml:space="preserve"> </w:t>
      </w:r>
      <w:r>
        <w:rPr>
          <w:sz w:val="20"/>
          <w:szCs w:val="20"/>
        </w:rPr>
        <w:t xml:space="preserve">     </w:t>
      </w:r>
      <w:r w:rsidRPr="00197F58">
        <w:rPr>
          <w:sz w:val="20"/>
          <w:szCs w:val="20"/>
        </w:rPr>
        <w:t>w odległości do 75 m od budynku, o wydajności 10 dm</w:t>
      </w:r>
      <w:r w:rsidRPr="00197F58">
        <w:rPr>
          <w:sz w:val="20"/>
          <w:szCs w:val="20"/>
          <w:vertAlign w:val="superscript"/>
        </w:rPr>
        <w:t>3</w:t>
      </w:r>
      <w:r w:rsidRPr="00197F58">
        <w:rPr>
          <w:sz w:val="20"/>
          <w:szCs w:val="20"/>
        </w:rPr>
        <w:t>/s.</w:t>
      </w:r>
      <w:r w:rsidR="009400EF">
        <w:rPr>
          <w:sz w:val="20"/>
          <w:szCs w:val="20"/>
        </w:rPr>
        <w:t xml:space="preserve"> Zarządca sieci wodociągowej zapewnia niezbędną ilość wody na cele przeciwpożarowe zgodnie z pismem z 07.06.2024 r. znak: EG.KŚ.0710.3.4.</w:t>
      </w:r>
      <w:r w:rsidR="005A0B2E">
        <w:rPr>
          <w:sz w:val="20"/>
          <w:szCs w:val="20"/>
        </w:rPr>
        <w:t>2024</w:t>
      </w:r>
      <w:r w:rsidR="009400EF">
        <w:rPr>
          <w:sz w:val="20"/>
          <w:szCs w:val="20"/>
        </w:rPr>
        <w:t xml:space="preserve">. </w:t>
      </w:r>
      <w:r w:rsidR="005A0B2E">
        <w:rPr>
          <w:sz w:val="20"/>
          <w:szCs w:val="20"/>
        </w:rPr>
        <w:t>Dodatkowo wymaganą ilość wody do celów przeciwpożarowych dla inwestycji jest spełniona poprzez 2 istniejące hydranty naziemne DN80 PN 10 potwierdza rzeczoznawca d/s pożarowych mgr Władysław Świder pismem z dnia 15.05.2024 r.  Powyższe pisma stanowią załącznik do niniejszego opracowania</w:t>
      </w:r>
      <w:r w:rsidR="009400EF">
        <w:rPr>
          <w:sz w:val="20"/>
          <w:szCs w:val="20"/>
        </w:rPr>
        <w:t xml:space="preserve">  </w:t>
      </w:r>
      <w:r>
        <w:rPr>
          <w:sz w:val="20"/>
          <w:szCs w:val="20"/>
        </w:rPr>
        <w:t xml:space="preserve"> </w:t>
      </w:r>
    </w:p>
    <w:p w:rsidR="00E360C5" w:rsidRDefault="00E360C5" w:rsidP="00651C99">
      <w:pPr>
        <w:spacing w:line="360"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XIV. Drogi pożarowe</w:t>
            </w:r>
          </w:p>
        </w:tc>
      </w:tr>
    </w:tbl>
    <w:p w:rsidR="00651C99" w:rsidRDefault="00651C99" w:rsidP="00651C99">
      <w:pPr>
        <w:jc w:val="center"/>
        <w:rPr>
          <w:sz w:val="20"/>
        </w:rPr>
      </w:pPr>
    </w:p>
    <w:p w:rsidR="00651C99" w:rsidRDefault="00651C99" w:rsidP="00651C99">
      <w:pPr>
        <w:spacing w:line="360" w:lineRule="auto"/>
        <w:rPr>
          <w:sz w:val="20"/>
          <w:szCs w:val="20"/>
        </w:rPr>
      </w:pPr>
      <w:r>
        <w:rPr>
          <w:sz w:val="20"/>
        </w:rPr>
        <w:tab/>
      </w:r>
      <w:r w:rsidRPr="00197F58">
        <w:rPr>
          <w:sz w:val="20"/>
          <w:szCs w:val="20"/>
        </w:rPr>
        <w:t>Droga pożarowa</w:t>
      </w:r>
      <w:r>
        <w:rPr>
          <w:sz w:val="20"/>
          <w:szCs w:val="20"/>
        </w:rPr>
        <w:t xml:space="preserve"> nie jest wymaga</w:t>
      </w:r>
      <w:r w:rsidRPr="00197F58">
        <w:rPr>
          <w:sz w:val="20"/>
          <w:szCs w:val="20"/>
        </w:rPr>
        <w:t>.</w:t>
      </w:r>
      <w:r>
        <w:rPr>
          <w:sz w:val="20"/>
          <w:szCs w:val="20"/>
        </w:rPr>
        <w:t xml:space="preserve"> Działania gaśnicze można prowadzić z drogi </w:t>
      </w:r>
      <w:r w:rsidR="005012CF">
        <w:rPr>
          <w:sz w:val="20"/>
          <w:szCs w:val="20"/>
        </w:rPr>
        <w:t>powiatowej</w:t>
      </w:r>
      <w:r>
        <w:rPr>
          <w:sz w:val="20"/>
          <w:szCs w:val="20"/>
        </w:rPr>
        <w:t xml:space="preserve">. </w:t>
      </w:r>
    </w:p>
    <w:p w:rsidR="00E360C5" w:rsidRDefault="00E360C5" w:rsidP="00651C99">
      <w:pPr>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XV. Instrukcja bezpieczeństwa pożarowego obiektu</w:t>
            </w:r>
          </w:p>
        </w:tc>
      </w:tr>
    </w:tbl>
    <w:p w:rsidR="00651C99" w:rsidRDefault="00651C99" w:rsidP="00651C99">
      <w:pPr>
        <w:jc w:val="center"/>
        <w:rPr>
          <w:sz w:val="20"/>
        </w:rPr>
      </w:pPr>
    </w:p>
    <w:p w:rsidR="00651C99" w:rsidRDefault="00651C99" w:rsidP="00651C99">
      <w:pPr>
        <w:spacing w:line="360" w:lineRule="auto"/>
        <w:ind w:firstLine="567"/>
        <w:jc w:val="both"/>
        <w:rPr>
          <w:sz w:val="20"/>
          <w:szCs w:val="20"/>
        </w:rPr>
      </w:pPr>
      <w:r w:rsidRPr="00197F58">
        <w:rPr>
          <w:sz w:val="20"/>
          <w:szCs w:val="20"/>
        </w:rPr>
        <w:tab/>
        <w:t>Zgodnie z §6 Rozporządzenia MSWiA [2] należy opracować instrukcję bezpieczeństwa pożarowego według zasad w/w rozporządzenia.</w:t>
      </w:r>
    </w:p>
    <w:p w:rsidR="00E360C5" w:rsidRDefault="00E360C5" w:rsidP="00651C99">
      <w:pPr>
        <w:spacing w:line="360" w:lineRule="auto"/>
        <w:ind w:firstLine="567"/>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XVI. Wykaz przepisów i norm związanych z ochroną przeciwpożarową</w:t>
            </w:r>
          </w:p>
        </w:tc>
      </w:tr>
    </w:tbl>
    <w:p w:rsidR="00651C99" w:rsidRDefault="00651C99" w:rsidP="00651C99">
      <w:pPr>
        <w:rPr>
          <w:sz w:val="20"/>
        </w:rPr>
      </w:pPr>
    </w:p>
    <w:p w:rsidR="00651C99" w:rsidRPr="00197F58" w:rsidRDefault="00651C99" w:rsidP="00651C99">
      <w:pPr>
        <w:tabs>
          <w:tab w:val="num" w:pos="284"/>
        </w:tabs>
        <w:spacing w:line="276" w:lineRule="auto"/>
        <w:jc w:val="both"/>
        <w:rPr>
          <w:sz w:val="20"/>
          <w:szCs w:val="20"/>
        </w:rPr>
      </w:pPr>
      <w:r>
        <w:rPr>
          <w:szCs w:val="18"/>
        </w:rPr>
        <w:tab/>
      </w:r>
      <w:r>
        <w:rPr>
          <w:szCs w:val="18"/>
        </w:rPr>
        <w:tab/>
      </w:r>
      <w:r w:rsidRPr="00197F58">
        <w:rPr>
          <w:sz w:val="20"/>
          <w:szCs w:val="20"/>
        </w:rPr>
        <w:t>[P1] Rozporządzenie Ministra Infrastruktury z dnia 12 kwietnia 2002 r. w sprawie warunków technicznych, jakim powinny odpowiadać budynki i ich usytuowanie /Dz. U. Nr 75, poz.690 wraz z późniejszymi zmianami – Dz. U. Nr 56, poz. 461 z 2009 r./</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[P2] Rozporządzenie Ministra Spraw Wewnętrznych i Administracji z dnia 7 czerwca 2010 r. w sprawie ochrony przeciwpożarowej budynków, innych obiektów budowlanych i terenów /Dz. U. Nr 109, poz. 719 z 2010 r./</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[P3] Rozporządzenie Ministra Spraw Wewnętrznych z dnia 16 lipca 2009 r. w sprawie zakresu, trybu i zasad uzgadniania projektu budowlanego pod względem ochrony przeciwpożarowej /Dz. U. Nr 119, poz.998/.</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[P4] Rozporządzenie Ministra Spraw Wewnętrznych z dnia 24 lipca 2009 r. w sprawie przeciwpożarowego zaopatrzenia w wodę oraz dróg pożarowych /Dz. U. Nr 124, poz. 1030 z 2009 r./.</w:t>
      </w:r>
    </w:p>
    <w:p w:rsidR="00651C99" w:rsidRDefault="00651C99" w:rsidP="00651C99">
      <w:pPr>
        <w:tabs>
          <w:tab w:val="num" w:pos="284"/>
        </w:tabs>
        <w:spacing w:line="360" w:lineRule="auto"/>
        <w:jc w:val="both"/>
        <w:rPr>
          <w:sz w:val="20"/>
          <w:szCs w:val="20"/>
        </w:rPr>
      </w:pPr>
      <w:r w:rsidRPr="00197F58">
        <w:rPr>
          <w:sz w:val="20"/>
          <w:szCs w:val="20"/>
        </w:rPr>
        <w:tab/>
      </w:r>
      <w:r w:rsidRPr="00197F58">
        <w:rPr>
          <w:sz w:val="20"/>
          <w:szCs w:val="20"/>
        </w:rPr>
        <w:tab/>
      </w:r>
    </w:p>
    <w:p w:rsidR="00651C99" w:rsidRPr="00675914" w:rsidRDefault="00651C99" w:rsidP="00651C99">
      <w:pPr>
        <w:spacing w:line="276" w:lineRule="auto"/>
        <w:ind w:firstLine="708"/>
        <w:jc w:val="both"/>
        <w:rPr>
          <w:sz w:val="20"/>
          <w:szCs w:val="20"/>
          <w:u w:val="single"/>
        </w:rPr>
      </w:pPr>
      <w:r w:rsidRPr="00675914">
        <w:rPr>
          <w:sz w:val="20"/>
          <w:szCs w:val="20"/>
          <w:u w:val="single"/>
        </w:rPr>
        <w:t xml:space="preserve">Uwaga końcowa: </w:t>
      </w:r>
    </w:p>
    <w:p w:rsidR="00651C99" w:rsidRDefault="00651C99" w:rsidP="00651C99">
      <w:pPr>
        <w:spacing w:line="276" w:lineRule="auto"/>
        <w:jc w:val="both"/>
        <w:rPr>
          <w:sz w:val="20"/>
          <w:szCs w:val="20"/>
        </w:rPr>
      </w:pPr>
      <w:r>
        <w:rPr>
          <w:sz w:val="28"/>
        </w:rPr>
        <w:tab/>
      </w:r>
      <w:r w:rsidRPr="00773ADB">
        <w:rPr>
          <w:sz w:val="20"/>
          <w:szCs w:val="20"/>
        </w:rPr>
        <w:t xml:space="preserve">Wszystkie roboty budowlane winny być prowadzone zgodnie z przepisami techniczno-budowlanymi, obowiązującymi Polskimi Normami oraz zasadami wiedzy technicznej i przepisami BHP i pod nadzorem osoby do tego uprawnionej, przy użyciu wyrobów budowlanych dopuszczonych do obrotu i powszechnego stosowania </w:t>
      </w:r>
      <w:r>
        <w:rPr>
          <w:sz w:val="20"/>
          <w:szCs w:val="20"/>
        </w:rPr>
        <w:t xml:space="preserve">                       </w:t>
      </w:r>
      <w:r w:rsidRPr="00773ADB">
        <w:rPr>
          <w:sz w:val="20"/>
          <w:szCs w:val="20"/>
        </w:rPr>
        <w:t xml:space="preserve">w budownictwie. </w:t>
      </w:r>
    </w:p>
    <w:p w:rsidR="00651C99" w:rsidRDefault="00651C99" w:rsidP="00651C99">
      <w:pPr>
        <w:jc w:val="center"/>
      </w:pPr>
    </w:p>
    <w:p w:rsidR="000431B9" w:rsidRDefault="00651C99" w:rsidP="00E360C5">
      <w:pPr>
        <w:spacing w:line="360" w:lineRule="auto"/>
        <w:jc w:val="center"/>
      </w:pPr>
      <w:r>
        <w:t>KONIEC</w:t>
      </w:r>
    </w:p>
    <w:p w:rsidR="000431B9" w:rsidRDefault="000431B9"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0431B9" w:rsidRDefault="000431B9" w:rsidP="000431B9">
      <w:pPr>
        <w:jc w:val="center"/>
      </w:pPr>
    </w:p>
    <w:tbl>
      <w:tblPr>
        <w:tblW w:w="10632" w:type="dxa"/>
        <w:tblInd w:w="-639" w:type="dxa"/>
        <w:tblLayout w:type="fixed"/>
        <w:tblCellMar>
          <w:left w:w="70" w:type="dxa"/>
          <w:right w:w="70" w:type="dxa"/>
        </w:tblCellMar>
        <w:tblLook w:val="0000" w:firstRow="0" w:lastRow="0" w:firstColumn="0" w:lastColumn="0" w:noHBand="0" w:noVBand="0"/>
      </w:tblPr>
      <w:tblGrid>
        <w:gridCol w:w="709"/>
        <w:gridCol w:w="1276"/>
        <w:gridCol w:w="284"/>
        <w:gridCol w:w="4252"/>
        <w:gridCol w:w="4111"/>
      </w:tblGrid>
      <w:tr w:rsidR="000431B9" w:rsidTr="00FB2E3D">
        <w:trPr>
          <w:cantSplit/>
          <w:trHeight w:hRule="exact" w:val="883"/>
        </w:trPr>
        <w:tc>
          <w:tcPr>
            <w:tcW w:w="10632" w:type="dxa"/>
            <w:gridSpan w:val="5"/>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Default="000431B9" w:rsidP="00FB2E3D">
            <w:pPr>
              <w:jc w:val="center"/>
              <w:rPr>
                <w:rFonts w:ascii="Arial" w:hAnsi="Arial" w:cs="Arial"/>
                <w:b/>
                <w:bCs/>
                <w:sz w:val="32"/>
                <w:szCs w:val="32"/>
              </w:rPr>
            </w:pPr>
            <w:r w:rsidRPr="00CA7BC4">
              <w:rPr>
                <w:rFonts w:ascii="Arial" w:hAnsi="Arial" w:cs="Arial"/>
                <w:b/>
                <w:bCs/>
                <w:sz w:val="32"/>
                <w:szCs w:val="32"/>
              </w:rPr>
              <w:t xml:space="preserve">ZESPÓŁ PROJEKTOWY </w:t>
            </w:r>
          </w:p>
          <w:p w:rsidR="000431B9" w:rsidRPr="00CA7BC4" w:rsidRDefault="000431B9" w:rsidP="00E360C5">
            <w:pPr>
              <w:jc w:val="center"/>
              <w:rPr>
                <w:rFonts w:ascii="Arial" w:hAnsi="Arial" w:cs="Arial"/>
                <w:b/>
              </w:rPr>
            </w:pPr>
            <w:r w:rsidRPr="00CA7BC4">
              <w:rPr>
                <w:rFonts w:ascii="Arial" w:hAnsi="Arial" w:cs="Arial"/>
                <w:b/>
                <w:bCs/>
                <w:sz w:val="32"/>
                <w:szCs w:val="32"/>
              </w:rPr>
              <w:t xml:space="preserve">PROJEKTU </w:t>
            </w:r>
            <w:r>
              <w:rPr>
                <w:rFonts w:ascii="Arial" w:hAnsi="Arial" w:cs="Arial"/>
                <w:b/>
                <w:bCs/>
                <w:sz w:val="32"/>
                <w:szCs w:val="32"/>
              </w:rPr>
              <w:t>ARCHITEKTON</w:t>
            </w:r>
            <w:r w:rsidR="00E360C5">
              <w:rPr>
                <w:rFonts w:ascii="Arial" w:hAnsi="Arial" w:cs="Arial"/>
                <w:b/>
                <w:bCs/>
                <w:sz w:val="32"/>
                <w:szCs w:val="32"/>
              </w:rPr>
              <w:t>I</w:t>
            </w:r>
            <w:r>
              <w:rPr>
                <w:rFonts w:ascii="Arial" w:hAnsi="Arial" w:cs="Arial"/>
                <w:b/>
                <w:bCs/>
                <w:sz w:val="32"/>
                <w:szCs w:val="32"/>
              </w:rPr>
              <w:t>CZNO-</w:t>
            </w:r>
            <w:r w:rsidRPr="00CA7BC4">
              <w:rPr>
                <w:rFonts w:ascii="Arial" w:hAnsi="Arial" w:cs="Arial"/>
                <w:b/>
                <w:bCs/>
                <w:sz w:val="32"/>
                <w:szCs w:val="32"/>
              </w:rPr>
              <w:t>BUDOWLANEGO:</w:t>
            </w:r>
          </w:p>
        </w:tc>
      </w:tr>
      <w:tr w:rsidR="000431B9" w:rsidTr="0091183F">
        <w:trPr>
          <w:cantSplit/>
          <w:trHeight w:hRule="exact" w:val="2409"/>
        </w:trPr>
        <w:tc>
          <w:tcPr>
            <w:tcW w:w="1985" w:type="dxa"/>
            <w:gridSpan w:val="2"/>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243BF7" w:rsidRDefault="000431B9" w:rsidP="00FB2E3D">
            <w:pPr>
              <w:spacing w:line="276" w:lineRule="auto"/>
              <w:jc w:val="center"/>
              <w:rPr>
                <w:bCs/>
                <w:sz w:val="16"/>
                <w:szCs w:val="16"/>
              </w:rPr>
            </w:pPr>
            <w:r w:rsidRPr="00243BF7">
              <w:rPr>
                <w:bCs/>
                <w:sz w:val="16"/>
                <w:szCs w:val="16"/>
              </w:rPr>
              <w:t xml:space="preserve">TEMAT </w:t>
            </w:r>
          </w:p>
          <w:p w:rsidR="000431B9" w:rsidRDefault="000431B9" w:rsidP="00FB2E3D">
            <w:pPr>
              <w:jc w:val="center"/>
              <w:rPr>
                <w:rFonts w:ascii="Arial" w:hAnsi="Arial" w:cs="Arial"/>
                <w:b/>
              </w:rPr>
            </w:pPr>
            <w:r w:rsidRPr="00243BF7">
              <w:rPr>
                <w:bCs/>
                <w:sz w:val="16"/>
                <w:szCs w:val="16"/>
              </w:rPr>
              <w:t>OPRACOWANIA:</w:t>
            </w:r>
          </w:p>
        </w:tc>
        <w:tc>
          <w:tcPr>
            <w:tcW w:w="8647" w:type="dxa"/>
            <w:gridSpan w:val="3"/>
            <w:tcBorders>
              <w:top w:val="single" w:sz="2" w:space="0" w:color="000000"/>
              <w:left w:val="single" w:sz="2" w:space="0" w:color="000000"/>
              <w:bottom w:val="single" w:sz="4" w:space="0" w:color="000000"/>
              <w:right w:val="single" w:sz="2" w:space="0" w:color="000000"/>
            </w:tcBorders>
            <w:shd w:val="clear" w:color="auto" w:fill="auto"/>
            <w:vAlign w:val="center"/>
          </w:tcPr>
          <w:p w:rsidR="00D96492" w:rsidRPr="00D96492" w:rsidRDefault="00D96492" w:rsidP="00D96492">
            <w:pPr>
              <w:spacing w:line="276" w:lineRule="auto"/>
              <w:jc w:val="center"/>
              <w:rPr>
                <w:b/>
                <w:bCs/>
                <w:sz w:val="22"/>
                <w:szCs w:val="22"/>
              </w:rPr>
            </w:pPr>
            <w:r w:rsidRPr="00D96492">
              <w:rPr>
                <w:b/>
                <w:bCs/>
                <w:sz w:val="22"/>
                <w:szCs w:val="22"/>
              </w:rPr>
              <w:t xml:space="preserve">ROZBUDOWA I PRZEBUDOWA BUDYNKU </w:t>
            </w:r>
          </w:p>
          <w:p w:rsidR="00D96492" w:rsidRPr="00D96492" w:rsidRDefault="00D96492" w:rsidP="00D96492">
            <w:pPr>
              <w:spacing w:line="276" w:lineRule="auto"/>
              <w:jc w:val="center"/>
              <w:rPr>
                <w:b/>
                <w:bCs/>
                <w:sz w:val="22"/>
                <w:szCs w:val="22"/>
              </w:rPr>
            </w:pPr>
            <w:r w:rsidRPr="00D96492">
              <w:rPr>
                <w:b/>
                <w:bCs/>
                <w:sz w:val="22"/>
                <w:szCs w:val="22"/>
              </w:rPr>
              <w:t xml:space="preserve">PUBLICZNEJ SZKOŁY PODSTAWOWEJ IM. JANA BRZECHWY </w:t>
            </w:r>
          </w:p>
          <w:p w:rsidR="00D96492" w:rsidRPr="00D96492" w:rsidRDefault="00D96492" w:rsidP="00D96492">
            <w:pPr>
              <w:spacing w:line="276" w:lineRule="auto"/>
              <w:jc w:val="center"/>
              <w:rPr>
                <w:b/>
                <w:bCs/>
                <w:sz w:val="22"/>
                <w:szCs w:val="22"/>
              </w:rPr>
            </w:pPr>
            <w:r w:rsidRPr="00D96492">
              <w:rPr>
                <w:b/>
                <w:bCs/>
                <w:sz w:val="22"/>
                <w:szCs w:val="22"/>
              </w:rPr>
              <w:t xml:space="preserve">ZLOKALIZOWANEJ NA DZIAŁKACH NR 523, 524 </w:t>
            </w:r>
          </w:p>
          <w:p w:rsidR="00D96492" w:rsidRPr="00D96492" w:rsidRDefault="00D96492" w:rsidP="00D96492">
            <w:pPr>
              <w:spacing w:line="276" w:lineRule="auto"/>
              <w:jc w:val="center"/>
              <w:rPr>
                <w:b/>
                <w:bCs/>
                <w:sz w:val="22"/>
                <w:szCs w:val="22"/>
              </w:rPr>
            </w:pPr>
            <w:r w:rsidRPr="00D96492">
              <w:rPr>
                <w:b/>
                <w:bCs/>
                <w:sz w:val="22"/>
                <w:szCs w:val="22"/>
              </w:rPr>
              <w:t xml:space="preserve">I CZĘŚCI DZIAŁKI NR 546/5 POŁOŻONYCH </w:t>
            </w:r>
          </w:p>
          <w:p w:rsidR="00D96492" w:rsidRPr="00D96492" w:rsidRDefault="00D96492" w:rsidP="00D96492">
            <w:pPr>
              <w:spacing w:line="276" w:lineRule="auto"/>
              <w:jc w:val="center"/>
              <w:rPr>
                <w:b/>
                <w:bCs/>
                <w:sz w:val="22"/>
                <w:szCs w:val="22"/>
              </w:rPr>
            </w:pPr>
            <w:r w:rsidRPr="00D96492">
              <w:rPr>
                <w:b/>
                <w:bCs/>
                <w:sz w:val="22"/>
                <w:szCs w:val="22"/>
              </w:rPr>
              <w:t xml:space="preserve">W MIEJSCOWOŚCI GOSPRZYDOWA 155, </w:t>
            </w:r>
          </w:p>
          <w:p w:rsidR="0091183F" w:rsidRDefault="00D96492" w:rsidP="00D96492">
            <w:pPr>
              <w:spacing w:line="276" w:lineRule="auto"/>
              <w:jc w:val="center"/>
              <w:rPr>
                <w:rFonts w:ascii="Arial" w:hAnsi="Arial" w:cs="Arial"/>
                <w:b/>
              </w:rPr>
            </w:pPr>
            <w:r w:rsidRPr="00D96492">
              <w:rPr>
                <w:b/>
                <w:bCs/>
                <w:sz w:val="22"/>
                <w:szCs w:val="22"/>
              </w:rPr>
              <w:t xml:space="preserve">GMINA GNOJNIK, POWIAT BRZESKI  </w:t>
            </w:r>
            <w:r w:rsidRPr="00D96492">
              <w:rPr>
                <w:b/>
                <w:sz w:val="22"/>
                <w:szCs w:val="22"/>
              </w:rPr>
              <w:t>WRAZ Z INST</w:t>
            </w:r>
            <w:r w:rsidRPr="00D96492">
              <w:rPr>
                <w:b/>
                <w:bCs/>
                <w:sz w:val="22"/>
                <w:szCs w:val="22"/>
              </w:rPr>
              <w:t>ALACJAMI WEWNĘTRZNYMI I ZEWNĘTRZNYMI</w:t>
            </w:r>
            <w:r w:rsidR="0091183F" w:rsidRPr="0091183F">
              <w:rPr>
                <w:b/>
                <w:bCs/>
                <w:sz w:val="22"/>
                <w:szCs w:val="22"/>
              </w:rPr>
              <w:t xml:space="preserve"> </w:t>
            </w:r>
          </w:p>
        </w:tc>
      </w:tr>
      <w:tr w:rsidR="000431B9" w:rsidTr="00FB2E3D">
        <w:trPr>
          <w:cantSplit/>
          <w:trHeight w:hRule="exact" w:val="427"/>
        </w:trPr>
        <w:tc>
          <w:tcPr>
            <w:tcW w:w="10632" w:type="dxa"/>
            <w:gridSpan w:val="5"/>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Default="000431B9" w:rsidP="00FB2E3D">
            <w:pPr>
              <w:jc w:val="center"/>
              <w:rPr>
                <w:b/>
                <w:bCs/>
              </w:rPr>
            </w:pPr>
            <w:r>
              <w:rPr>
                <w:b/>
                <w:bCs/>
              </w:rPr>
              <w:t>BRANŻA I ZAKRES PROJEKTOWY:</w:t>
            </w:r>
          </w:p>
        </w:tc>
      </w:tr>
      <w:tr w:rsidR="000431B9" w:rsidTr="00FB2E3D">
        <w:trPr>
          <w:cantSplit/>
          <w:trHeight w:hRule="exact" w:val="286"/>
        </w:trPr>
        <w:tc>
          <w:tcPr>
            <w:tcW w:w="709" w:type="dxa"/>
            <w:vMerge w:val="restart"/>
            <w:tcBorders>
              <w:left w:val="single" w:sz="2" w:space="0" w:color="000000"/>
              <w:right w:val="single" w:sz="2" w:space="0" w:color="000000"/>
            </w:tcBorders>
            <w:shd w:val="clear" w:color="auto" w:fill="auto"/>
            <w:textDirection w:val="btLr"/>
            <w:vAlign w:val="center"/>
          </w:tcPr>
          <w:p w:rsidR="000431B9" w:rsidRPr="00E83B25" w:rsidRDefault="000431B9" w:rsidP="00FB2E3D">
            <w:pPr>
              <w:ind w:left="113" w:right="113"/>
              <w:jc w:val="center"/>
              <w:rPr>
                <w:b/>
                <w:bCs/>
              </w:rPr>
            </w:pPr>
            <w:r w:rsidRPr="00E83B25">
              <w:rPr>
                <w:b/>
                <w:bCs/>
              </w:rPr>
              <w:t>BRANŻA</w:t>
            </w:r>
          </w:p>
          <w:p w:rsidR="000431B9" w:rsidRPr="008F27DC" w:rsidRDefault="000431B9" w:rsidP="00FB2E3D">
            <w:pPr>
              <w:ind w:left="113" w:right="113"/>
              <w:jc w:val="center"/>
              <w:rPr>
                <w:b/>
                <w:bCs/>
                <w:sz w:val="16"/>
                <w:szCs w:val="16"/>
              </w:rPr>
            </w:pPr>
            <w:r w:rsidRPr="008F27DC">
              <w:rPr>
                <w:b/>
                <w:bCs/>
                <w:sz w:val="16"/>
                <w:szCs w:val="16"/>
              </w:rPr>
              <w:t>ARCHITEKTONICZNA</w:t>
            </w:r>
          </w:p>
        </w:tc>
        <w:tc>
          <w:tcPr>
            <w:tcW w:w="1560" w:type="dxa"/>
            <w:gridSpan w:val="2"/>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sidRPr="009C2BCA">
              <w:rPr>
                <w:bCs/>
                <w:sz w:val="16"/>
                <w:szCs w:val="16"/>
              </w:rPr>
              <w:t>FUNKCJA</w:t>
            </w:r>
            <w:r>
              <w:rPr>
                <w:bCs/>
                <w:sz w:val="16"/>
                <w:szCs w:val="16"/>
              </w:rPr>
              <w:t>:</w:t>
            </w:r>
            <w:r w:rsidRPr="009C2BCA">
              <w:rPr>
                <w:bCs/>
                <w:sz w:val="16"/>
                <w:szCs w:val="16"/>
              </w:rPr>
              <w:t xml:space="preserve"> </w:t>
            </w:r>
          </w:p>
        </w:tc>
        <w:tc>
          <w:tcPr>
            <w:tcW w:w="4252" w:type="dxa"/>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Cs/>
                <w:sz w:val="16"/>
                <w:szCs w:val="16"/>
              </w:rPr>
              <w:t xml:space="preserve">AUTOR, NUMER UPR., SPECJALNOŚĆ: </w:t>
            </w:r>
          </w:p>
        </w:tc>
        <w:tc>
          <w:tcPr>
            <w:tcW w:w="4111" w:type="dxa"/>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Cs/>
                <w:sz w:val="16"/>
                <w:szCs w:val="16"/>
              </w:rPr>
              <w:t>DATA I PODPIS:</w:t>
            </w:r>
          </w:p>
        </w:tc>
      </w:tr>
      <w:tr w:rsidR="000431B9" w:rsidTr="00FB2E3D">
        <w:trPr>
          <w:cantSplit/>
          <w:trHeight w:hRule="exact" w:val="1973"/>
        </w:trPr>
        <w:tc>
          <w:tcPr>
            <w:tcW w:w="709" w:type="dxa"/>
            <w:vMerge/>
            <w:tcBorders>
              <w:left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
                <w:bCs/>
                <w:sz w:val="16"/>
                <w:szCs w:val="16"/>
              </w:rPr>
              <w:t>OPRACOWAŁ</w:t>
            </w:r>
            <w:r w:rsidRPr="009C2BCA">
              <w:rPr>
                <w:b/>
                <w:bCs/>
                <w:sz w:val="16"/>
                <w:szCs w:val="16"/>
              </w:rPr>
              <w:t xml:space="preserve">: </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w:t>
            </w:r>
            <w:r>
              <w:rPr>
                <w:b/>
                <w:bCs/>
              </w:rPr>
              <w:t>Tomasz Pawlikowicz</w:t>
            </w:r>
          </w:p>
          <w:p w:rsidR="000431B9" w:rsidRPr="009C2BCA" w:rsidRDefault="000431B9" w:rsidP="00FB2E3D">
            <w:pPr>
              <w:rPr>
                <w:bCs/>
                <w:sz w:val="20"/>
                <w:szCs w:val="20"/>
              </w:rPr>
            </w:pPr>
            <w:r>
              <w:rPr>
                <w:bCs/>
                <w:sz w:val="20"/>
                <w:szCs w:val="20"/>
              </w:rPr>
              <w:t>numer upr. MAP/0133/POOK/09</w:t>
            </w:r>
          </w:p>
          <w:p w:rsidR="000431B9" w:rsidRDefault="000431B9" w:rsidP="00FB2E3D">
            <w:pPr>
              <w:rPr>
                <w:b/>
                <w:bCs/>
              </w:rPr>
            </w:pPr>
            <w:r w:rsidRPr="009C2BCA">
              <w:rPr>
                <w:bCs/>
                <w:sz w:val="20"/>
                <w:szCs w:val="20"/>
              </w:rPr>
              <w:t xml:space="preserve">specjalność </w:t>
            </w:r>
            <w:r>
              <w:rPr>
                <w:bCs/>
                <w:sz w:val="20"/>
                <w:szCs w:val="20"/>
              </w:rPr>
              <w:t xml:space="preserve">konstrukcyjno-budowlana </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r w:rsidR="000431B9" w:rsidTr="00FB2E3D">
        <w:trPr>
          <w:cantSplit/>
          <w:trHeight w:hRule="exact" w:val="1978"/>
        </w:trPr>
        <w:tc>
          <w:tcPr>
            <w:tcW w:w="709" w:type="dxa"/>
            <w:vMerge/>
            <w:tcBorders>
              <w:left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r w:rsidRPr="009C2BCA">
              <w:rPr>
                <w:b/>
                <w:bCs/>
                <w:sz w:val="16"/>
                <w:szCs w:val="16"/>
              </w:rPr>
              <w:t xml:space="preserve">PROJEKTANT: </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arch. </w:t>
            </w:r>
            <w:r>
              <w:rPr>
                <w:b/>
                <w:bCs/>
              </w:rPr>
              <w:t xml:space="preserve">Alfred Budzioch </w:t>
            </w:r>
          </w:p>
          <w:p w:rsidR="000431B9" w:rsidRPr="009C2BCA" w:rsidRDefault="000431B9" w:rsidP="00FB2E3D">
            <w:pPr>
              <w:rPr>
                <w:bCs/>
                <w:sz w:val="20"/>
                <w:szCs w:val="20"/>
              </w:rPr>
            </w:pPr>
            <w:r w:rsidRPr="009C2BCA">
              <w:rPr>
                <w:bCs/>
                <w:sz w:val="20"/>
                <w:szCs w:val="20"/>
              </w:rPr>
              <w:t>numer upr. WD-NB 8346/</w:t>
            </w:r>
            <w:r>
              <w:rPr>
                <w:bCs/>
                <w:sz w:val="20"/>
                <w:szCs w:val="20"/>
              </w:rPr>
              <w:t>57/79</w:t>
            </w:r>
          </w:p>
          <w:p w:rsidR="000431B9" w:rsidRDefault="000431B9" w:rsidP="00FB2E3D">
            <w:pPr>
              <w:rPr>
                <w:b/>
                <w:bCs/>
              </w:rPr>
            </w:pPr>
            <w:r w:rsidRPr="009C2BCA">
              <w:rPr>
                <w:bCs/>
                <w:sz w:val="20"/>
                <w:szCs w:val="20"/>
              </w:rPr>
              <w:t>specjalność architektoniczna</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r w:rsidR="000431B9" w:rsidTr="00FB2E3D">
        <w:trPr>
          <w:cantSplit/>
          <w:trHeight w:hRule="exact" w:val="2120"/>
        </w:trPr>
        <w:tc>
          <w:tcPr>
            <w:tcW w:w="709" w:type="dxa"/>
            <w:vMerge/>
            <w:tcBorders>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r>
              <w:rPr>
                <w:b/>
                <w:bCs/>
                <w:sz w:val="16"/>
                <w:szCs w:val="16"/>
              </w:rPr>
              <w:t>SPRAWDZAJĄCY:</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arch. </w:t>
            </w:r>
            <w:r>
              <w:rPr>
                <w:b/>
                <w:bCs/>
              </w:rPr>
              <w:t>Wiesław Michałek</w:t>
            </w:r>
          </w:p>
          <w:p w:rsidR="000431B9" w:rsidRPr="009C2BCA" w:rsidRDefault="000431B9" w:rsidP="00FB2E3D">
            <w:pPr>
              <w:rPr>
                <w:bCs/>
                <w:sz w:val="20"/>
                <w:szCs w:val="20"/>
              </w:rPr>
            </w:pPr>
            <w:r w:rsidRPr="009C2BCA">
              <w:rPr>
                <w:bCs/>
                <w:sz w:val="20"/>
                <w:szCs w:val="20"/>
              </w:rPr>
              <w:t>numer upr. WD-NB 8346/</w:t>
            </w:r>
            <w:r>
              <w:rPr>
                <w:bCs/>
                <w:sz w:val="20"/>
                <w:szCs w:val="20"/>
              </w:rPr>
              <w:t>155/79</w:t>
            </w:r>
          </w:p>
          <w:p w:rsidR="000431B9" w:rsidRPr="009C2BCA" w:rsidRDefault="000431B9" w:rsidP="00FB2E3D">
            <w:pPr>
              <w:rPr>
                <w:b/>
                <w:bCs/>
              </w:rPr>
            </w:pPr>
            <w:r w:rsidRPr="009C2BCA">
              <w:rPr>
                <w:bCs/>
                <w:sz w:val="20"/>
                <w:szCs w:val="20"/>
              </w:rPr>
              <w:t>specjalność architektoniczna</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bl>
    <w:p w:rsidR="000431B9" w:rsidRDefault="000431B9" w:rsidP="000431B9">
      <w:pPr>
        <w:jc w:val="center"/>
      </w:pPr>
    </w:p>
    <w:p w:rsidR="000431B9" w:rsidRDefault="000431B9" w:rsidP="000431B9">
      <w:pPr>
        <w:jc w:val="center"/>
      </w:pPr>
    </w:p>
    <w:p w:rsidR="005B1FD7" w:rsidRDefault="005B1FD7"/>
    <w:sectPr w:rsidR="005B1FD7">
      <w:footerReference w:type="default" r:id="rId29"/>
      <w:pgSz w:w="11906" w:h="16838" w:code="9"/>
      <w:pgMar w:top="1418" w:right="851" w:bottom="1418" w:left="1418"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C26" w:rsidRDefault="00694C26">
      <w:r>
        <w:separator/>
      </w:r>
    </w:p>
  </w:endnote>
  <w:endnote w:type="continuationSeparator" w:id="0">
    <w:p w:rsidR="00694C26" w:rsidRDefault="00694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imSun;宋体">
    <w:charset w:val="00"/>
    <w:family w:val="roman"/>
    <w:pitch w:val="default"/>
  </w:font>
  <w:font w:name="Lucida Sans">
    <w:altName w:val="Times New Roman"/>
    <w:panose1 w:val="020B0602040502020204"/>
    <w:charset w:val="EE"/>
    <w:family w:val="swiss"/>
    <w:pitch w:val="variable"/>
    <w:sig w:usb0="01002A87" w:usb1="00000000" w:usb2="00000000" w:usb3="00000000" w:csb0="000100FF" w:csb1="00000000"/>
  </w:font>
  <w:font w:name="Arial Narrow">
    <w:panose1 w:val="020B0606020202030204"/>
    <w:charset w:val="EE"/>
    <w:family w:val="swiss"/>
    <w:pitch w:val="variable"/>
    <w:sig w:usb0="00000287" w:usb1="00000800" w:usb2="00000000" w:usb3="00000000" w:csb0="0000009F" w:csb1="00000000"/>
  </w:font>
  <w:font w:name="HG Mincho Light J">
    <w:charset w:val="00"/>
    <w:family w:val="auto"/>
    <w:pitch w:val="variable"/>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7C8" w:rsidRDefault="000C27C8">
    <w:pPr>
      <w:pStyle w:val="Stopka"/>
      <w:jc w:val="center"/>
    </w:pPr>
    <w:r>
      <w:fldChar w:fldCharType="begin"/>
    </w:r>
    <w:r>
      <w:instrText>PAGE   \* MERGEFORMAT</w:instrText>
    </w:r>
    <w:r>
      <w:fldChar w:fldCharType="separate"/>
    </w:r>
    <w:r w:rsidR="00072399">
      <w:rPr>
        <w:noProof/>
      </w:rPr>
      <w:t>2</w:t>
    </w:r>
    <w:r>
      <w:fldChar w:fldCharType="end"/>
    </w:r>
  </w:p>
  <w:p w:rsidR="000C27C8" w:rsidRDefault="000C27C8">
    <w:pPr>
      <w:pStyle w:val="Stopka"/>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C26" w:rsidRDefault="00694C26">
      <w:r>
        <w:separator/>
      </w:r>
    </w:p>
  </w:footnote>
  <w:footnote w:type="continuationSeparator" w:id="0">
    <w:p w:rsidR="00694C26" w:rsidRDefault="00694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LFO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nsid w:val="00000010"/>
    <w:multiLevelType w:val="multilevel"/>
    <w:tmpl w:val="00000010"/>
    <w:name w:val="WW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11"/>
    <w:multiLevelType w:val="multilevel"/>
    <w:tmpl w:val="00000011"/>
    <w:name w:val="WWNum5"/>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nsid w:val="00000012"/>
    <w:multiLevelType w:val="multilevel"/>
    <w:tmpl w:val="00000012"/>
    <w:name w:val="WWNum6"/>
    <w:lvl w:ilvl="0">
      <w:start w:val="1"/>
      <w:numFmt w:val="bullet"/>
      <w:lvlText w:val=""/>
      <w:lvlJc w:val="left"/>
      <w:pPr>
        <w:tabs>
          <w:tab w:val="num" w:pos="0"/>
        </w:tabs>
        <w:ind w:left="862" w:hanging="360"/>
      </w:pPr>
      <w:rPr>
        <w:rFonts w:ascii="Symbol" w:hAnsi="Symbol"/>
      </w:rPr>
    </w:lvl>
    <w:lvl w:ilvl="1">
      <w:start w:val="1"/>
      <w:numFmt w:val="bullet"/>
      <w:lvlText w:val="o"/>
      <w:lvlJc w:val="left"/>
      <w:pPr>
        <w:tabs>
          <w:tab w:val="num" w:pos="0"/>
        </w:tabs>
        <w:ind w:left="1582" w:hanging="360"/>
      </w:pPr>
      <w:rPr>
        <w:rFonts w:ascii="Courier New" w:hAnsi="Courier New" w:cs="Courier New"/>
      </w:rPr>
    </w:lvl>
    <w:lvl w:ilvl="2">
      <w:start w:val="1"/>
      <w:numFmt w:val="bullet"/>
      <w:lvlText w:val=""/>
      <w:lvlJc w:val="left"/>
      <w:pPr>
        <w:tabs>
          <w:tab w:val="num" w:pos="0"/>
        </w:tabs>
        <w:ind w:left="2302" w:hanging="360"/>
      </w:pPr>
      <w:rPr>
        <w:rFonts w:ascii="Wingdings" w:hAnsi="Wingdings"/>
      </w:rPr>
    </w:lvl>
    <w:lvl w:ilvl="3">
      <w:start w:val="1"/>
      <w:numFmt w:val="bullet"/>
      <w:lvlText w:val=""/>
      <w:lvlJc w:val="left"/>
      <w:pPr>
        <w:tabs>
          <w:tab w:val="num" w:pos="0"/>
        </w:tabs>
        <w:ind w:left="3022" w:hanging="360"/>
      </w:pPr>
      <w:rPr>
        <w:rFonts w:ascii="Symbol" w:hAnsi="Symbol"/>
      </w:rPr>
    </w:lvl>
    <w:lvl w:ilvl="4">
      <w:start w:val="1"/>
      <w:numFmt w:val="bullet"/>
      <w:lvlText w:val="o"/>
      <w:lvlJc w:val="left"/>
      <w:pPr>
        <w:tabs>
          <w:tab w:val="num" w:pos="0"/>
        </w:tabs>
        <w:ind w:left="3742" w:hanging="360"/>
      </w:pPr>
      <w:rPr>
        <w:rFonts w:ascii="Courier New" w:hAnsi="Courier New" w:cs="Courier New"/>
      </w:rPr>
    </w:lvl>
    <w:lvl w:ilvl="5">
      <w:start w:val="1"/>
      <w:numFmt w:val="bullet"/>
      <w:lvlText w:val=""/>
      <w:lvlJc w:val="left"/>
      <w:pPr>
        <w:tabs>
          <w:tab w:val="num" w:pos="0"/>
        </w:tabs>
        <w:ind w:left="4462" w:hanging="360"/>
      </w:pPr>
      <w:rPr>
        <w:rFonts w:ascii="Wingdings" w:hAnsi="Wingdings"/>
      </w:rPr>
    </w:lvl>
    <w:lvl w:ilvl="6">
      <w:start w:val="1"/>
      <w:numFmt w:val="bullet"/>
      <w:lvlText w:val=""/>
      <w:lvlJc w:val="left"/>
      <w:pPr>
        <w:tabs>
          <w:tab w:val="num" w:pos="0"/>
        </w:tabs>
        <w:ind w:left="5182" w:hanging="360"/>
      </w:pPr>
      <w:rPr>
        <w:rFonts w:ascii="Symbol" w:hAnsi="Symbol"/>
      </w:rPr>
    </w:lvl>
    <w:lvl w:ilvl="7">
      <w:start w:val="1"/>
      <w:numFmt w:val="bullet"/>
      <w:lvlText w:val="o"/>
      <w:lvlJc w:val="left"/>
      <w:pPr>
        <w:tabs>
          <w:tab w:val="num" w:pos="0"/>
        </w:tabs>
        <w:ind w:left="5902" w:hanging="360"/>
      </w:pPr>
      <w:rPr>
        <w:rFonts w:ascii="Courier New" w:hAnsi="Courier New" w:cs="Courier New"/>
      </w:rPr>
    </w:lvl>
    <w:lvl w:ilvl="8">
      <w:start w:val="1"/>
      <w:numFmt w:val="bullet"/>
      <w:lvlText w:val=""/>
      <w:lvlJc w:val="left"/>
      <w:pPr>
        <w:tabs>
          <w:tab w:val="num" w:pos="0"/>
        </w:tabs>
        <w:ind w:left="6622" w:hanging="360"/>
      </w:pPr>
      <w:rPr>
        <w:rFonts w:ascii="Wingdings" w:hAnsi="Wingdings"/>
      </w:rPr>
    </w:lvl>
  </w:abstractNum>
  <w:abstractNum w:abstractNumId="4">
    <w:nsid w:val="26EC783D"/>
    <w:multiLevelType w:val="hybridMultilevel"/>
    <w:tmpl w:val="694ABEC4"/>
    <w:lvl w:ilvl="0" w:tplc="04150001">
      <w:start w:val="1"/>
      <w:numFmt w:val="bullet"/>
      <w:lvlText w:val=""/>
      <w:lvlJc w:val="left"/>
      <w:pPr>
        <w:tabs>
          <w:tab w:val="num" w:pos="644"/>
        </w:tabs>
        <w:ind w:left="64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2B853737"/>
    <w:multiLevelType w:val="multilevel"/>
    <w:tmpl w:val="9B8A6C12"/>
    <w:lvl w:ilvl="0">
      <w:start w:val="1"/>
      <w:numFmt w:val="decimal"/>
      <w:pStyle w:val="Nagwek1"/>
      <w:lvlText w:val="%1"/>
      <w:lvlJc w:val="left"/>
      <w:pPr>
        <w:ind w:left="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baseline"/>
      </w:rPr>
    </w:lvl>
    <w:lvl w:ilvl="1">
      <w:start w:val="1"/>
      <w:numFmt w:val="decimal"/>
      <w:pStyle w:val="Nagwek2"/>
      <w:lvlText w:val="%1.%2"/>
      <w:lvlJc w:val="left"/>
      <w:pPr>
        <w:ind w:left="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0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abstractNum>
  <w:abstractNum w:abstractNumId="6">
    <w:nsid w:val="3CF12D9C"/>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3FB14EF"/>
    <w:multiLevelType w:val="multilevel"/>
    <w:tmpl w:val="7F22A342"/>
    <w:styleLink w:val="WWOutlineListStyle7"/>
    <w:lvl w:ilvl="0">
      <w:start w:val="1"/>
      <w:numFmt w:val="upperRoman"/>
      <w:lvlText w:val="%1."/>
      <w:lvlJc w:val="left"/>
      <w:pPr>
        <w:ind w:left="432" w:hanging="432"/>
      </w:pPr>
    </w:lvl>
    <w:lvl w:ilvl="1">
      <w:start w:val="1"/>
      <w:numFmt w:val="decimal"/>
      <w:lvlText w:val=" %1.%2 "/>
      <w:lvlJc w:val="left"/>
      <w:pPr>
        <w:ind w:left="576" w:hanging="576"/>
      </w:pPr>
    </w:lvl>
    <w:lvl w:ilvl="2">
      <w:start w:val="1"/>
      <w:numFmt w:val="decimal"/>
      <w:lvlText w:val=" %1.%2.%3 "/>
      <w:lvlJc w:val="left"/>
      <w:pPr>
        <w:ind w:left="720" w:hanging="720"/>
      </w:pPr>
    </w:lvl>
    <w:lvl w:ilvl="3">
      <w:start w:val="1"/>
      <w:numFmt w:val="decimal"/>
      <w:lvlText w:val="%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7520210A"/>
    <w:multiLevelType w:val="multilevel"/>
    <w:tmpl w:val="4F141D70"/>
    <w:lvl w:ilvl="0">
      <w:start w:val="1"/>
      <w:numFmt w:val="decimal"/>
      <w:lvlText w:val="%1."/>
      <w:lvlJc w:val="left"/>
      <w:pPr>
        <w:ind w:left="360" w:hanging="360"/>
      </w:pPr>
      <w:rPr>
        <w:rFonts w:hint="default"/>
        <w:b/>
        <w:i w:val="0"/>
        <w:strike w:val="0"/>
        <w:dstrike w:val="0"/>
        <w:color w:val="000000"/>
        <w:sz w:val="28"/>
        <w:szCs w:val="24"/>
        <w:u w:val="none" w:color="000000"/>
        <w:bdr w:val="none" w:sz="0" w:space="0" w:color="auto"/>
        <w:shd w:val="clear" w:color="auto" w:fill="auto"/>
        <w:vertAlign w:val="baseline"/>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8"/>
  </w:num>
  <w:num w:numId="4">
    <w:abstractNumId w:val="7"/>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B9"/>
    <w:rsid w:val="00016DF8"/>
    <w:rsid w:val="000202B1"/>
    <w:rsid w:val="00041DF6"/>
    <w:rsid w:val="000431B9"/>
    <w:rsid w:val="00072399"/>
    <w:rsid w:val="00076003"/>
    <w:rsid w:val="00082E47"/>
    <w:rsid w:val="000A7936"/>
    <w:rsid w:val="000B651A"/>
    <w:rsid w:val="000C27C8"/>
    <w:rsid w:val="000F18C7"/>
    <w:rsid w:val="000F74FE"/>
    <w:rsid w:val="000F7C37"/>
    <w:rsid w:val="00131E91"/>
    <w:rsid w:val="00136E14"/>
    <w:rsid w:val="00141018"/>
    <w:rsid w:val="00165522"/>
    <w:rsid w:val="00172734"/>
    <w:rsid w:val="00185EB5"/>
    <w:rsid w:val="00191824"/>
    <w:rsid w:val="001A73B8"/>
    <w:rsid w:val="001C7993"/>
    <w:rsid w:val="002261C4"/>
    <w:rsid w:val="0026799E"/>
    <w:rsid w:val="0027389F"/>
    <w:rsid w:val="00273C99"/>
    <w:rsid w:val="00294A29"/>
    <w:rsid w:val="002C705C"/>
    <w:rsid w:val="002D45BF"/>
    <w:rsid w:val="002E48C1"/>
    <w:rsid w:val="00352672"/>
    <w:rsid w:val="003617DA"/>
    <w:rsid w:val="003E62E0"/>
    <w:rsid w:val="00431CAA"/>
    <w:rsid w:val="004376CE"/>
    <w:rsid w:val="00463FBE"/>
    <w:rsid w:val="00491249"/>
    <w:rsid w:val="004B4FBE"/>
    <w:rsid w:val="004D52E4"/>
    <w:rsid w:val="004D716A"/>
    <w:rsid w:val="004F7479"/>
    <w:rsid w:val="005012CF"/>
    <w:rsid w:val="00507073"/>
    <w:rsid w:val="00512810"/>
    <w:rsid w:val="005260DA"/>
    <w:rsid w:val="005565E2"/>
    <w:rsid w:val="00567C42"/>
    <w:rsid w:val="00590A1A"/>
    <w:rsid w:val="005A0B2E"/>
    <w:rsid w:val="005A5770"/>
    <w:rsid w:val="005B1FD7"/>
    <w:rsid w:val="005B6111"/>
    <w:rsid w:val="005E3A9E"/>
    <w:rsid w:val="005F4BCB"/>
    <w:rsid w:val="005F7922"/>
    <w:rsid w:val="006506C5"/>
    <w:rsid w:val="00650838"/>
    <w:rsid w:val="00651C99"/>
    <w:rsid w:val="006944C2"/>
    <w:rsid w:val="00694C26"/>
    <w:rsid w:val="006A0213"/>
    <w:rsid w:val="006E521D"/>
    <w:rsid w:val="006F06B8"/>
    <w:rsid w:val="00702B3E"/>
    <w:rsid w:val="007141B0"/>
    <w:rsid w:val="00715FB9"/>
    <w:rsid w:val="00727211"/>
    <w:rsid w:val="00752A6C"/>
    <w:rsid w:val="007B27FA"/>
    <w:rsid w:val="007C1F9F"/>
    <w:rsid w:val="007D04EC"/>
    <w:rsid w:val="00802DC3"/>
    <w:rsid w:val="008113BA"/>
    <w:rsid w:val="008246AC"/>
    <w:rsid w:val="00826592"/>
    <w:rsid w:val="00893BB1"/>
    <w:rsid w:val="008C14D1"/>
    <w:rsid w:val="008E1C7A"/>
    <w:rsid w:val="008F20C9"/>
    <w:rsid w:val="008F5977"/>
    <w:rsid w:val="009107FC"/>
    <w:rsid w:val="0091183F"/>
    <w:rsid w:val="0092194C"/>
    <w:rsid w:val="009400EF"/>
    <w:rsid w:val="00997D5E"/>
    <w:rsid w:val="009B5FD2"/>
    <w:rsid w:val="009C2AB3"/>
    <w:rsid w:val="009D0CD8"/>
    <w:rsid w:val="009E5B2D"/>
    <w:rsid w:val="009F59F4"/>
    <w:rsid w:val="00A524E3"/>
    <w:rsid w:val="00A70F49"/>
    <w:rsid w:val="00A73637"/>
    <w:rsid w:val="00A9389D"/>
    <w:rsid w:val="00AA0E4B"/>
    <w:rsid w:val="00AA5CED"/>
    <w:rsid w:val="00AF0E24"/>
    <w:rsid w:val="00B24759"/>
    <w:rsid w:val="00B414A6"/>
    <w:rsid w:val="00B45ACC"/>
    <w:rsid w:val="00B569F6"/>
    <w:rsid w:val="00B62D4D"/>
    <w:rsid w:val="00BC4372"/>
    <w:rsid w:val="00BE2C48"/>
    <w:rsid w:val="00C224AC"/>
    <w:rsid w:val="00C60068"/>
    <w:rsid w:val="00CD4198"/>
    <w:rsid w:val="00CF5441"/>
    <w:rsid w:val="00D20371"/>
    <w:rsid w:val="00D2248A"/>
    <w:rsid w:val="00D32695"/>
    <w:rsid w:val="00D415E3"/>
    <w:rsid w:val="00D72FAC"/>
    <w:rsid w:val="00D73101"/>
    <w:rsid w:val="00D94BEC"/>
    <w:rsid w:val="00D95CE1"/>
    <w:rsid w:val="00D96492"/>
    <w:rsid w:val="00DA033A"/>
    <w:rsid w:val="00DB4F0E"/>
    <w:rsid w:val="00DD385D"/>
    <w:rsid w:val="00DE38AE"/>
    <w:rsid w:val="00E16FEE"/>
    <w:rsid w:val="00E360C5"/>
    <w:rsid w:val="00E41FEF"/>
    <w:rsid w:val="00E95291"/>
    <w:rsid w:val="00ED298C"/>
    <w:rsid w:val="00EE4AB1"/>
    <w:rsid w:val="00EE781A"/>
    <w:rsid w:val="00F02159"/>
    <w:rsid w:val="00F13989"/>
    <w:rsid w:val="00F4731C"/>
    <w:rsid w:val="00F550CC"/>
    <w:rsid w:val="00F55212"/>
    <w:rsid w:val="00F87671"/>
    <w:rsid w:val="00FB2E3D"/>
    <w:rsid w:val="00FB660F"/>
    <w:rsid w:val="00FD6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31B9"/>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qFormat/>
    <w:rsid w:val="000431B9"/>
    <w:pPr>
      <w:keepNext/>
      <w:keepLines/>
      <w:numPr>
        <w:numId w:val="2"/>
      </w:numPr>
      <w:spacing w:before="240" w:after="120" w:line="360" w:lineRule="auto"/>
      <w:outlineLvl w:val="0"/>
    </w:pPr>
    <w:rPr>
      <w:rFonts w:ascii="Tahoma" w:eastAsia="Garamond" w:hAnsi="Tahoma" w:cs="Tahoma"/>
      <w:b/>
      <w:color w:val="000000"/>
      <w:sz w:val="28"/>
      <w:u w:val="single" w:color="000000"/>
      <w:lang w:eastAsia="pl-PL"/>
    </w:rPr>
  </w:style>
  <w:style w:type="paragraph" w:styleId="Nagwek2">
    <w:name w:val="heading 2"/>
    <w:next w:val="Normalny"/>
    <w:link w:val="Nagwek2Znak"/>
    <w:qFormat/>
    <w:rsid w:val="000431B9"/>
    <w:pPr>
      <w:keepNext/>
      <w:keepLines/>
      <w:numPr>
        <w:ilvl w:val="1"/>
        <w:numId w:val="2"/>
      </w:numPr>
      <w:spacing w:after="56" w:line="259" w:lineRule="auto"/>
      <w:outlineLvl w:val="1"/>
    </w:pPr>
    <w:rPr>
      <w:rFonts w:ascii="Tahoma" w:eastAsia="Garamond" w:hAnsi="Tahoma" w:cs="Garamond"/>
      <w:b/>
      <w:i/>
      <w:color w:val="000000"/>
      <w:sz w:val="24"/>
      <w:u w:color="000000"/>
      <w:lang w:eastAsia="pl-PL"/>
    </w:rPr>
  </w:style>
  <w:style w:type="paragraph" w:styleId="Nagwek3">
    <w:name w:val="heading 3"/>
    <w:basedOn w:val="Normalny"/>
    <w:next w:val="Normalny"/>
    <w:link w:val="Nagwek3Znak"/>
    <w:uiPriority w:val="9"/>
    <w:unhideWhenUsed/>
    <w:qFormat/>
    <w:rsid w:val="000431B9"/>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1B9"/>
    <w:rPr>
      <w:rFonts w:ascii="Tahoma" w:eastAsia="Garamond" w:hAnsi="Tahoma" w:cs="Tahoma"/>
      <w:b/>
      <w:color w:val="000000"/>
      <w:sz w:val="28"/>
      <w:u w:val="single" w:color="000000"/>
      <w:lang w:eastAsia="pl-PL"/>
    </w:rPr>
  </w:style>
  <w:style w:type="character" w:customStyle="1" w:styleId="Nagwek2Znak">
    <w:name w:val="Nagłówek 2 Znak"/>
    <w:basedOn w:val="Domylnaczcionkaakapitu"/>
    <w:link w:val="Nagwek2"/>
    <w:rsid w:val="000431B9"/>
    <w:rPr>
      <w:rFonts w:ascii="Tahoma" w:eastAsia="Garamond" w:hAnsi="Tahoma" w:cs="Garamond"/>
      <w:b/>
      <w:i/>
      <w:color w:val="000000"/>
      <w:sz w:val="24"/>
      <w:u w:color="000000"/>
      <w:lang w:eastAsia="pl-PL"/>
    </w:rPr>
  </w:style>
  <w:style w:type="character" w:customStyle="1" w:styleId="Nagwek3Znak">
    <w:name w:val="Nagłówek 3 Znak"/>
    <w:basedOn w:val="Domylnaczcionkaakapitu"/>
    <w:link w:val="Nagwek3"/>
    <w:uiPriority w:val="9"/>
    <w:rsid w:val="000431B9"/>
    <w:rPr>
      <w:rFonts w:ascii="Cambria" w:eastAsia="Times New Roman" w:hAnsi="Cambria" w:cs="Times New Roman"/>
      <w:b/>
      <w:bCs/>
      <w:sz w:val="26"/>
      <w:szCs w:val="26"/>
      <w:lang w:eastAsia="pl-PL"/>
    </w:rPr>
  </w:style>
  <w:style w:type="paragraph" w:styleId="Nagwek">
    <w:name w:val="header"/>
    <w:basedOn w:val="Normalny"/>
    <w:link w:val="NagwekZnak"/>
    <w:semiHidden/>
    <w:rsid w:val="000431B9"/>
    <w:pPr>
      <w:tabs>
        <w:tab w:val="center" w:pos="4536"/>
        <w:tab w:val="right" w:pos="9072"/>
      </w:tabs>
    </w:pPr>
  </w:style>
  <w:style w:type="character" w:customStyle="1" w:styleId="NagwekZnak">
    <w:name w:val="Nagłówek Znak"/>
    <w:basedOn w:val="Domylnaczcionkaakapitu"/>
    <w:link w:val="Nagwek"/>
    <w:semiHidden/>
    <w:rsid w:val="000431B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431B9"/>
    <w:pPr>
      <w:tabs>
        <w:tab w:val="center" w:pos="4536"/>
        <w:tab w:val="right" w:pos="9072"/>
      </w:tabs>
    </w:pPr>
  </w:style>
  <w:style w:type="character" w:customStyle="1" w:styleId="StopkaZnak">
    <w:name w:val="Stopka Znak"/>
    <w:basedOn w:val="Domylnaczcionkaakapitu"/>
    <w:link w:val="Stopka"/>
    <w:uiPriority w:val="99"/>
    <w:rsid w:val="000431B9"/>
    <w:rPr>
      <w:rFonts w:ascii="Times New Roman" w:eastAsia="Times New Roman" w:hAnsi="Times New Roman" w:cs="Times New Roman"/>
      <w:sz w:val="24"/>
      <w:szCs w:val="24"/>
      <w:lang w:eastAsia="pl-PL"/>
    </w:rPr>
  </w:style>
  <w:style w:type="paragraph" w:styleId="NormalnyWeb">
    <w:name w:val="Normal (Web)"/>
    <w:basedOn w:val="Normalny"/>
    <w:semiHidden/>
    <w:rsid w:val="000431B9"/>
    <w:pPr>
      <w:spacing w:before="100" w:beforeAutospacing="1" w:after="100" w:afterAutospacing="1"/>
    </w:pPr>
  </w:style>
  <w:style w:type="paragraph" w:styleId="Tekstdymka">
    <w:name w:val="Balloon Text"/>
    <w:basedOn w:val="Normalny"/>
    <w:link w:val="TekstdymkaZnak"/>
    <w:uiPriority w:val="99"/>
    <w:semiHidden/>
    <w:unhideWhenUsed/>
    <w:rsid w:val="000431B9"/>
    <w:rPr>
      <w:rFonts w:ascii="Tahoma" w:hAnsi="Tahoma" w:cs="Tahoma"/>
      <w:sz w:val="16"/>
      <w:szCs w:val="16"/>
    </w:rPr>
  </w:style>
  <w:style w:type="character" w:customStyle="1" w:styleId="TekstdymkaZnak">
    <w:name w:val="Tekst dymka Znak"/>
    <w:basedOn w:val="Domylnaczcionkaakapitu"/>
    <w:link w:val="Tekstdymka"/>
    <w:uiPriority w:val="99"/>
    <w:semiHidden/>
    <w:rsid w:val="000431B9"/>
    <w:rPr>
      <w:rFonts w:ascii="Tahoma" w:eastAsia="Times New Roman" w:hAnsi="Tahoma" w:cs="Tahoma"/>
      <w:sz w:val="16"/>
      <w:szCs w:val="16"/>
      <w:lang w:eastAsia="pl-PL"/>
    </w:rPr>
  </w:style>
  <w:style w:type="table" w:styleId="Tabela-Siatka">
    <w:name w:val="Table Grid"/>
    <w:basedOn w:val="Standardowy"/>
    <w:uiPriority w:val="59"/>
    <w:rsid w:val="000431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31B9"/>
    <w:rPr>
      <w:sz w:val="20"/>
      <w:szCs w:val="20"/>
    </w:rPr>
  </w:style>
  <w:style w:type="character" w:customStyle="1" w:styleId="TekstprzypisukocowegoZnak">
    <w:name w:val="Tekst przypisu końcowego Znak"/>
    <w:basedOn w:val="Domylnaczcionkaakapitu"/>
    <w:link w:val="Tekstprzypisukocowego"/>
    <w:uiPriority w:val="99"/>
    <w:semiHidden/>
    <w:rsid w:val="000431B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31B9"/>
    <w:rPr>
      <w:vertAlign w:val="superscript"/>
    </w:rPr>
  </w:style>
  <w:style w:type="paragraph" w:customStyle="1" w:styleId="tekstPB">
    <w:name w:val="tekst PB"/>
    <w:basedOn w:val="Tekstpodstawowy2"/>
    <w:link w:val="tekstPBZnak"/>
    <w:rsid w:val="000431B9"/>
    <w:pPr>
      <w:keepLines/>
      <w:spacing w:after="0" w:line="360" w:lineRule="auto"/>
      <w:ind w:firstLine="567"/>
      <w:jc w:val="both"/>
    </w:pPr>
    <w:rPr>
      <w:sz w:val="20"/>
      <w:szCs w:val="20"/>
    </w:rPr>
  </w:style>
  <w:style w:type="character" w:customStyle="1" w:styleId="tekstPBZnak">
    <w:name w:val="tekst PB Znak"/>
    <w:link w:val="tekstPB"/>
    <w:rsid w:val="000431B9"/>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1B9"/>
    <w:pPr>
      <w:spacing w:after="120" w:line="480" w:lineRule="auto"/>
    </w:pPr>
  </w:style>
  <w:style w:type="character" w:customStyle="1" w:styleId="Tekstpodstawowy2Znak">
    <w:name w:val="Tekst podstawowy 2 Znak"/>
    <w:basedOn w:val="Domylnaczcionkaakapitu"/>
    <w:link w:val="Tekstpodstawowy2"/>
    <w:uiPriority w:val="99"/>
    <w:semiHidden/>
    <w:rsid w:val="000431B9"/>
    <w:rPr>
      <w:rFonts w:ascii="Times New Roman" w:eastAsia="Times New Roman" w:hAnsi="Times New Roman" w:cs="Times New Roman"/>
      <w:sz w:val="24"/>
      <w:szCs w:val="24"/>
      <w:lang w:eastAsia="pl-PL"/>
    </w:rPr>
  </w:style>
  <w:style w:type="paragraph" w:customStyle="1" w:styleId="punktypoziom1">
    <w:name w:val="punkty poziom1"/>
    <w:basedOn w:val="Nagwek1"/>
    <w:link w:val="punktypoziom1Znak"/>
    <w:qFormat/>
    <w:rsid w:val="000431B9"/>
    <w:pPr>
      <w:spacing w:line="276" w:lineRule="auto"/>
    </w:pPr>
    <w:rPr>
      <w:rFonts w:ascii="Arial" w:hAnsi="Arial" w:cs="Arial"/>
    </w:rPr>
  </w:style>
  <w:style w:type="character" w:customStyle="1" w:styleId="punktypoziom1Znak">
    <w:name w:val="punkty poziom1 Znak"/>
    <w:link w:val="punktypoziom1"/>
    <w:rsid w:val="000431B9"/>
    <w:rPr>
      <w:rFonts w:ascii="Arial" w:eastAsia="Garamond" w:hAnsi="Arial" w:cs="Arial"/>
      <w:b/>
      <w:color w:val="000000"/>
      <w:sz w:val="28"/>
      <w:u w:val="single" w:color="000000"/>
      <w:lang w:eastAsia="pl-PL"/>
    </w:rPr>
  </w:style>
  <w:style w:type="numbering" w:customStyle="1" w:styleId="WWOutlineListStyle7">
    <w:name w:val="WW_OutlineListStyle_7"/>
    <w:basedOn w:val="Bezlisty"/>
    <w:rsid w:val="006F06B8"/>
    <w:pPr>
      <w:numPr>
        <w:numId w:val="4"/>
      </w:numPr>
    </w:pPr>
  </w:style>
  <w:style w:type="paragraph" w:customStyle="1" w:styleId="EKOZET-treWyjustowany">
    <w:name w:val="EKOZET - treść + Wyjustowany"/>
    <w:qFormat/>
    <w:rsid w:val="006F06B8"/>
    <w:pPr>
      <w:suppressAutoHyphens/>
      <w:spacing w:after="0" w:line="240" w:lineRule="auto"/>
      <w:jc w:val="both"/>
    </w:pPr>
    <w:rPr>
      <w:rFonts w:ascii="Arial" w:eastAsia="Arial" w:hAnsi="Arial" w:cs="Arial"/>
      <w:sz w:val="20"/>
      <w:szCs w:val="20"/>
      <w:lang w:eastAsia="zh-CN"/>
    </w:rPr>
  </w:style>
  <w:style w:type="paragraph" w:customStyle="1" w:styleId="Normalny2">
    <w:name w:val="Normalny2"/>
    <w:qFormat/>
    <w:rsid w:val="006F06B8"/>
    <w:pPr>
      <w:widowControl w:val="0"/>
      <w:suppressAutoHyphens/>
      <w:spacing w:after="0" w:line="240" w:lineRule="auto"/>
    </w:pPr>
    <w:rPr>
      <w:rFonts w:ascii="Times New Roman" w:eastAsia="SimSun;宋体" w:hAnsi="Times New Roman" w:cs="Lucida Sans"/>
      <w:sz w:val="24"/>
      <w:szCs w:val="24"/>
      <w:lang w:eastAsia="zh-CN" w:bidi="hi-IN"/>
    </w:rPr>
  </w:style>
  <w:style w:type="paragraph" w:customStyle="1" w:styleId="StylNagwek2ArialNarrow12ptPodkrelenieWyjustowany">
    <w:name w:val="Styl Nagłówek 2 + Arial Narrow 12 pt Podkreślenie Wyjustowany ..."/>
    <w:basedOn w:val="Normalny"/>
    <w:rsid w:val="00AF0E24"/>
    <w:pPr>
      <w:pBdr>
        <w:top w:val="none" w:sz="0" w:space="0" w:color="000000"/>
        <w:left w:val="none" w:sz="0" w:space="0" w:color="000000"/>
        <w:bottom w:val="none" w:sz="0" w:space="0" w:color="000000"/>
        <w:right w:val="none" w:sz="0" w:space="0" w:color="000000"/>
      </w:pBdr>
      <w:overflowPunct w:val="0"/>
      <w:autoSpaceDE w:val="0"/>
      <w:jc w:val="both"/>
      <w:textAlignment w:val="baseline"/>
    </w:pPr>
    <w:rPr>
      <w:sz w:val="16"/>
      <w:szCs w:val="20"/>
    </w:rPr>
  </w:style>
  <w:style w:type="paragraph" w:customStyle="1" w:styleId="StyltekstPBArialNarrowInterliniaWielokrotne115wrs">
    <w:name w:val="Styl tekst PB + Arial Narrow Interlinia:  Wielokrotne 1.15 wrs"/>
    <w:basedOn w:val="tekstPB"/>
    <w:rsid w:val="00AF0E24"/>
    <w:pPr>
      <w:pBdr>
        <w:top w:val="none" w:sz="0" w:space="0" w:color="000000"/>
        <w:left w:val="none" w:sz="0" w:space="0" w:color="000000"/>
        <w:bottom w:val="none" w:sz="0" w:space="0" w:color="000000"/>
        <w:right w:val="none" w:sz="0" w:space="0" w:color="000000"/>
      </w:pBdr>
      <w:spacing w:line="240" w:lineRule="auto"/>
    </w:pPr>
    <w:rPr>
      <w:rFonts w:ascii="Arial Narrow" w:hAnsi="Arial Narrow"/>
      <w:sz w:val="16"/>
    </w:rPr>
  </w:style>
  <w:style w:type="paragraph" w:customStyle="1" w:styleId="Akapitzlist1">
    <w:name w:val="Akapit z listą1"/>
    <w:basedOn w:val="Normalny"/>
    <w:rsid w:val="00AF0E24"/>
    <w:pPr>
      <w:widowControl w:val="0"/>
      <w:pBdr>
        <w:top w:val="none" w:sz="0" w:space="0" w:color="000000"/>
        <w:left w:val="none" w:sz="0" w:space="0" w:color="000000"/>
        <w:bottom w:val="none" w:sz="0" w:space="0" w:color="000000"/>
        <w:right w:val="none" w:sz="0" w:space="0" w:color="000000"/>
      </w:pBdr>
      <w:tabs>
        <w:tab w:val="left" w:pos="560"/>
      </w:tabs>
      <w:suppressAutoHyphens/>
      <w:overflowPunct w:val="0"/>
      <w:spacing w:after="200" w:line="276" w:lineRule="auto"/>
      <w:ind w:left="720"/>
      <w:textAlignment w:val="baseline"/>
    </w:pPr>
    <w:rPr>
      <w:rFonts w:ascii="Calibri" w:eastAsia="HG Mincho Light J" w:hAnsi="Calibri" w:cs="Calibri"/>
      <w:kern w:val="2"/>
      <w:sz w:val="22"/>
      <w:szCs w:val="22"/>
      <w:lang w:eastAsia="zh-CN" w:bidi="hi-IN"/>
    </w:rPr>
  </w:style>
  <w:style w:type="paragraph" w:styleId="Akapitzlist">
    <w:name w:val="List Paragraph"/>
    <w:basedOn w:val="Normalny"/>
    <w:uiPriority w:val="34"/>
    <w:qFormat/>
    <w:rsid w:val="00AF0E24"/>
    <w:pPr>
      <w:ind w:left="720"/>
      <w:contextualSpacing/>
    </w:pPr>
  </w:style>
  <w:style w:type="paragraph" w:customStyle="1" w:styleId="Normalny1">
    <w:name w:val="Normalny1"/>
    <w:rsid w:val="00DB4F0E"/>
    <w:pPr>
      <w:widowControl w:val="0"/>
      <w:pBdr>
        <w:top w:val="none" w:sz="0" w:space="0" w:color="000000"/>
        <w:left w:val="none" w:sz="0" w:space="0" w:color="000000"/>
        <w:bottom w:val="none" w:sz="0" w:space="0" w:color="000000"/>
        <w:right w:val="none" w:sz="0" w:space="0" w:color="000000"/>
      </w:pBdr>
      <w:suppressAutoHyphens/>
      <w:overflowPunct w:val="0"/>
      <w:spacing w:after="0" w:line="100" w:lineRule="atLeast"/>
      <w:textAlignment w:val="baseline"/>
    </w:pPr>
    <w:rPr>
      <w:rFonts w:ascii="Arial" w:eastAsia="Times New Roman" w:hAnsi="Arial" w:cs="Arial"/>
      <w:color w:val="000000"/>
      <w:sz w:val="24"/>
      <w:szCs w:val="24"/>
      <w:lang w:eastAsia="zh-CN" w:bidi="hi-IN"/>
    </w:rPr>
  </w:style>
  <w:style w:type="character" w:customStyle="1" w:styleId="Domylnaczcionkaakapitu7">
    <w:name w:val="Domyślna czcionka akapitu7"/>
    <w:rsid w:val="00DB4F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31B9"/>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qFormat/>
    <w:rsid w:val="000431B9"/>
    <w:pPr>
      <w:keepNext/>
      <w:keepLines/>
      <w:numPr>
        <w:numId w:val="2"/>
      </w:numPr>
      <w:spacing w:before="240" w:after="120" w:line="360" w:lineRule="auto"/>
      <w:outlineLvl w:val="0"/>
    </w:pPr>
    <w:rPr>
      <w:rFonts w:ascii="Tahoma" w:eastAsia="Garamond" w:hAnsi="Tahoma" w:cs="Tahoma"/>
      <w:b/>
      <w:color w:val="000000"/>
      <w:sz w:val="28"/>
      <w:u w:val="single" w:color="000000"/>
      <w:lang w:eastAsia="pl-PL"/>
    </w:rPr>
  </w:style>
  <w:style w:type="paragraph" w:styleId="Nagwek2">
    <w:name w:val="heading 2"/>
    <w:next w:val="Normalny"/>
    <w:link w:val="Nagwek2Znak"/>
    <w:qFormat/>
    <w:rsid w:val="000431B9"/>
    <w:pPr>
      <w:keepNext/>
      <w:keepLines/>
      <w:numPr>
        <w:ilvl w:val="1"/>
        <w:numId w:val="2"/>
      </w:numPr>
      <w:spacing w:after="56" w:line="259" w:lineRule="auto"/>
      <w:outlineLvl w:val="1"/>
    </w:pPr>
    <w:rPr>
      <w:rFonts w:ascii="Tahoma" w:eastAsia="Garamond" w:hAnsi="Tahoma" w:cs="Garamond"/>
      <w:b/>
      <w:i/>
      <w:color w:val="000000"/>
      <w:sz w:val="24"/>
      <w:u w:color="000000"/>
      <w:lang w:eastAsia="pl-PL"/>
    </w:rPr>
  </w:style>
  <w:style w:type="paragraph" w:styleId="Nagwek3">
    <w:name w:val="heading 3"/>
    <w:basedOn w:val="Normalny"/>
    <w:next w:val="Normalny"/>
    <w:link w:val="Nagwek3Znak"/>
    <w:uiPriority w:val="9"/>
    <w:unhideWhenUsed/>
    <w:qFormat/>
    <w:rsid w:val="000431B9"/>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1B9"/>
    <w:rPr>
      <w:rFonts w:ascii="Tahoma" w:eastAsia="Garamond" w:hAnsi="Tahoma" w:cs="Tahoma"/>
      <w:b/>
      <w:color w:val="000000"/>
      <w:sz w:val="28"/>
      <w:u w:val="single" w:color="000000"/>
      <w:lang w:eastAsia="pl-PL"/>
    </w:rPr>
  </w:style>
  <w:style w:type="character" w:customStyle="1" w:styleId="Nagwek2Znak">
    <w:name w:val="Nagłówek 2 Znak"/>
    <w:basedOn w:val="Domylnaczcionkaakapitu"/>
    <w:link w:val="Nagwek2"/>
    <w:rsid w:val="000431B9"/>
    <w:rPr>
      <w:rFonts w:ascii="Tahoma" w:eastAsia="Garamond" w:hAnsi="Tahoma" w:cs="Garamond"/>
      <w:b/>
      <w:i/>
      <w:color w:val="000000"/>
      <w:sz w:val="24"/>
      <w:u w:color="000000"/>
      <w:lang w:eastAsia="pl-PL"/>
    </w:rPr>
  </w:style>
  <w:style w:type="character" w:customStyle="1" w:styleId="Nagwek3Znak">
    <w:name w:val="Nagłówek 3 Znak"/>
    <w:basedOn w:val="Domylnaczcionkaakapitu"/>
    <w:link w:val="Nagwek3"/>
    <w:uiPriority w:val="9"/>
    <w:rsid w:val="000431B9"/>
    <w:rPr>
      <w:rFonts w:ascii="Cambria" w:eastAsia="Times New Roman" w:hAnsi="Cambria" w:cs="Times New Roman"/>
      <w:b/>
      <w:bCs/>
      <w:sz w:val="26"/>
      <w:szCs w:val="26"/>
      <w:lang w:eastAsia="pl-PL"/>
    </w:rPr>
  </w:style>
  <w:style w:type="paragraph" w:styleId="Nagwek">
    <w:name w:val="header"/>
    <w:basedOn w:val="Normalny"/>
    <w:link w:val="NagwekZnak"/>
    <w:semiHidden/>
    <w:rsid w:val="000431B9"/>
    <w:pPr>
      <w:tabs>
        <w:tab w:val="center" w:pos="4536"/>
        <w:tab w:val="right" w:pos="9072"/>
      </w:tabs>
    </w:pPr>
  </w:style>
  <w:style w:type="character" w:customStyle="1" w:styleId="NagwekZnak">
    <w:name w:val="Nagłówek Znak"/>
    <w:basedOn w:val="Domylnaczcionkaakapitu"/>
    <w:link w:val="Nagwek"/>
    <w:semiHidden/>
    <w:rsid w:val="000431B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431B9"/>
    <w:pPr>
      <w:tabs>
        <w:tab w:val="center" w:pos="4536"/>
        <w:tab w:val="right" w:pos="9072"/>
      </w:tabs>
    </w:pPr>
  </w:style>
  <w:style w:type="character" w:customStyle="1" w:styleId="StopkaZnak">
    <w:name w:val="Stopka Znak"/>
    <w:basedOn w:val="Domylnaczcionkaakapitu"/>
    <w:link w:val="Stopka"/>
    <w:uiPriority w:val="99"/>
    <w:rsid w:val="000431B9"/>
    <w:rPr>
      <w:rFonts w:ascii="Times New Roman" w:eastAsia="Times New Roman" w:hAnsi="Times New Roman" w:cs="Times New Roman"/>
      <w:sz w:val="24"/>
      <w:szCs w:val="24"/>
      <w:lang w:eastAsia="pl-PL"/>
    </w:rPr>
  </w:style>
  <w:style w:type="paragraph" w:styleId="NormalnyWeb">
    <w:name w:val="Normal (Web)"/>
    <w:basedOn w:val="Normalny"/>
    <w:semiHidden/>
    <w:rsid w:val="000431B9"/>
    <w:pPr>
      <w:spacing w:before="100" w:beforeAutospacing="1" w:after="100" w:afterAutospacing="1"/>
    </w:pPr>
  </w:style>
  <w:style w:type="paragraph" w:styleId="Tekstdymka">
    <w:name w:val="Balloon Text"/>
    <w:basedOn w:val="Normalny"/>
    <w:link w:val="TekstdymkaZnak"/>
    <w:uiPriority w:val="99"/>
    <w:semiHidden/>
    <w:unhideWhenUsed/>
    <w:rsid w:val="000431B9"/>
    <w:rPr>
      <w:rFonts w:ascii="Tahoma" w:hAnsi="Tahoma" w:cs="Tahoma"/>
      <w:sz w:val="16"/>
      <w:szCs w:val="16"/>
    </w:rPr>
  </w:style>
  <w:style w:type="character" w:customStyle="1" w:styleId="TekstdymkaZnak">
    <w:name w:val="Tekst dymka Znak"/>
    <w:basedOn w:val="Domylnaczcionkaakapitu"/>
    <w:link w:val="Tekstdymka"/>
    <w:uiPriority w:val="99"/>
    <w:semiHidden/>
    <w:rsid w:val="000431B9"/>
    <w:rPr>
      <w:rFonts w:ascii="Tahoma" w:eastAsia="Times New Roman" w:hAnsi="Tahoma" w:cs="Tahoma"/>
      <w:sz w:val="16"/>
      <w:szCs w:val="16"/>
      <w:lang w:eastAsia="pl-PL"/>
    </w:rPr>
  </w:style>
  <w:style w:type="table" w:styleId="Tabela-Siatka">
    <w:name w:val="Table Grid"/>
    <w:basedOn w:val="Standardowy"/>
    <w:uiPriority w:val="59"/>
    <w:rsid w:val="000431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31B9"/>
    <w:rPr>
      <w:sz w:val="20"/>
      <w:szCs w:val="20"/>
    </w:rPr>
  </w:style>
  <w:style w:type="character" w:customStyle="1" w:styleId="TekstprzypisukocowegoZnak">
    <w:name w:val="Tekst przypisu końcowego Znak"/>
    <w:basedOn w:val="Domylnaczcionkaakapitu"/>
    <w:link w:val="Tekstprzypisukocowego"/>
    <w:uiPriority w:val="99"/>
    <w:semiHidden/>
    <w:rsid w:val="000431B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31B9"/>
    <w:rPr>
      <w:vertAlign w:val="superscript"/>
    </w:rPr>
  </w:style>
  <w:style w:type="paragraph" w:customStyle="1" w:styleId="tekstPB">
    <w:name w:val="tekst PB"/>
    <w:basedOn w:val="Tekstpodstawowy2"/>
    <w:link w:val="tekstPBZnak"/>
    <w:rsid w:val="000431B9"/>
    <w:pPr>
      <w:keepLines/>
      <w:spacing w:after="0" w:line="360" w:lineRule="auto"/>
      <w:ind w:firstLine="567"/>
      <w:jc w:val="both"/>
    </w:pPr>
    <w:rPr>
      <w:sz w:val="20"/>
      <w:szCs w:val="20"/>
    </w:rPr>
  </w:style>
  <w:style w:type="character" w:customStyle="1" w:styleId="tekstPBZnak">
    <w:name w:val="tekst PB Znak"/>
    <w:link w:val="tekstPB"/>
    <w:rsid w:val="000431B9"/>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1B9"/>
    <w:pPr>
      <w:spacing w:after="120" w:line="480" w:lineRule="auto"/>
    </w:pPr>
  </w:style>
  <w:style w:type="character" w:customStyle="1" w:styleId="Tekstpodstawowy2Znak">
    <w:name w:val="Tekst podstawowy 2 Znak"/>
    <w:basedOn w:val="Domylnaczcionkaakapitu"/>
    <w:link w:val="Tekstpodstawowy2"/>
    <w:uiPriority w:val="99"/>
    <w:semiHidden/>
    <w:rsid w:val="000431B9"/>
    <w:rPr>
      <w:rFonts w:ascii="Times New Roman" w:eastAsia="Times New Roman" w:hAnsi="Times New Roman" w:cs="Times New Roman"/>
      <w:sz w:val="24"/>
      <w:szCs w:val="24"/>
      <w:lang w:eastAsia="pl-PL"/>
    </w:rPr>
  </w:style>
  <w:style w:type="paragraph" w:customStyle="1" w:styleId="punktypoziom1">
    <w:name w:val="punkty poziom1"/>
    <w:basedOn w:val="Nagwek1"/>
    <w:link w:val="punktypoziom1Znak"/>
    <w:qFormat/>
    <w:rsid w:val="000431B9"/>
    <w:pPr>
      <w:spacing w:line="276" w:lineRule="auto"/>
    </w:pPr>
    <w:rPr>
      <w:rFonts w:ascii="Arial" w:hAnsi="Arial" w:cs="Arial"/>
    </w:rPr>
  </w:style>
  <w:style w:type="character" w:customStyle="1" w:styleId="punktypoziom1Znak">
    <w:name w:val="punkty poziom1 Znak"/>
    <w:link w:val="punktypoziom1"/>
    <w:rsid w:val="000431B9"/>
    <w:rPr>
      <w:rFonts w:ascii="Arial" w:eastAsia="Garamond" w:hAnsi="Arial" w:cs="Arial"/>
      <w:b/>
      <w:color w:val="000000"/>
      <w:sz w:val="28"/>
      <w:u w:val="single" w:color="000000"/>
      <w:lang w:eastAsia="pl-PL"/>
    </w:rPr>
  </w:style>
  <w:style w:type="numbering" w:customStyle="1" w:styleId="WWOutlineListStyle7">
    <w:name w:val="WW_OutlineListStyle_7"/>
    <w:basedOn w:val="Bezlisty"/>
    <w:rsid w:val="006F06B8"/>
    <w:pPr>
      <w:numPr>
        <w:numId w:val="4"/>
      </w:numPr>
    </w:pPr>
  </w:style>
  <w:style w:type="paragraph" w:customStyle="1" w:styleId="EKOZET-treWyjustowany">
    <w:name w:val="EKOZET - treść + Wyjustowany"/>
    <w:qFormat/>
    <w:rsid w:val="006F06B8"/>
    <w:pPr>
      <w:suppressAutoHyphens/>
      <w:spacing w:after="0" w:line="240" w:lineRule="auto"/>
      <w:jc w:val="both"/>
    </w:pPr>
    <w:rPr>
      <w:rFonts w:ascii="Arial" w:eastAsia="Arial" w:hAnsi="Arial" w:cs="Arial"/>
      <w:sz w:val="20"/>
      <w:szCs w:val="20"/>
      <w:lang w:eastAsia="zh-CN"/>
    </w:rPr>
  </w:style>
  <w:style w:type="paragraph" w:customStyle="1" w:styleId="Normalny2">
    <w:name w:val="Normalny2"/>
    <w:qFormat/>
    <w:rsid w:val="006F06B8"/>
    <w:pPr>
      <w:widowControl w:val="0"/>
      <w:suppressAutoHyphens/>
      <w:spacing w:after="0" w:line="240" w:lineRule="auto"/>
    </w:pPr>
    <w:rPr>
      <w:rFonts w:ascii="Times New Roman" w:eastAsia="SimSun;宋体" w:hAnsi="Times New Roman" w:cs="Lucida Sans"/>
      <w:sz w:val="24"/>
      <w:szCs w:val="24"/>
      <w:lang w:eastAsia="zh-CN" w:bidi="hi-IN"/>
    </w:rPr>
  </w:style>
  <w:style w:type="paragraph" w:customStyle="1" w:styleId="StylNagwek2ArialNarrow12ptPodkrelenieWyjustowany">
    <w:name w:val="Styl Nagłówek 2 + Arial Narrow 12 pt Podkreślenie Wyjustowany ..."/>
    <w:basedOn w:val="Normalny"/>
    <w:rsid w:val="00AF0E24"/>
    <w:pPr>
      <w:pBdr>
        <w:top w:val="none" w:sz="0" w:space="0" w:color="000000"/>
        <w:left w:val="none" w:sz="0" w:space="0" w:color="000000"/>
        <w:bottom w:val="none" w:sz="0" w:space="0" w:color="000000"/>
        <w:right w:val="none" w:sz="0" w:space="0" w:color="000000"/>
      </w:pBdr>
      <w:overflowPunct w:val="0"/>
      <w:autoSpaceDE w:val="0"/>
      <w:jc w:val="both"/>
      <w:textAlignment w:val="baseline"/>
    </w:pPr>
    <w:rPr>
      <w:sz w:val="16"/>
      <w:szCs w:val="20"/>
    </w:rPr>
  </w:style>
  <w:style w:type="paragraph" w:customStyle="1" w:styleId="StyltekstPBArialNarrowInterliniaWielokrotne115wrs">
    <w:name w:val="Styl tekst PB + Arial Narrow Interlinia:  Wielokrotne 1.15 wrs"/>
    <w:basedOn w:val="tekstPB"/>
    <w:rsid w:val="00AF0E24"/>
    <w:pPr>
      <w:pBdr>
        <w:top w:val="none" w:sz="0" w:space="0" w:color="000000"/>
        <w:left w:val="none" w:sz="0" w:space="0" w:color="000000"/>
        <w:bottom w:val="none" w:sz="0" w:space="0" w:color="000000"/>
        <w:right w:val="none" w:sz="0" w:space="0" w:color="000000"/>
      </w:pBdr>
      <w:spacing w:line="240" w:lineRule="auto"/>
    </w:pPr>
    <w:rPr>
      <w:rFonts w:ascii="Arial Narrow" w:hAnsi="Arial Narrow"/>
      <w:sz w:val="16"/>
    </w:rPr>
  </w:style>
  <w:style w:type="paragraph" w:customStyle="1" w:styleId="Akapitzlist1">
    <w:name w:val="Akapit z listą1"/>
    <w:basedOn w:val="Normalny"/>
    <w:rsid w:val="00AF0E24"/>
    <w:pPr>
      <w:widowControl w:val="0"/>
      <w:pBdr>
        <w:top w:val="none" w:sz="0" w:space="0" w:color="000000"/>
        <w:left w:val="none" w:sz="0" w:space="0" w:color="000000"/>
        <w:bottom w:val="none" w:sz="0" w:space="0" w:color="000000"/>
        <w:right w:val="none" w:sz="0" w:space="0" w:color="000000"/>
      </w:pBdr>
      <w:tabs>
        <w:tab w:val="left" w:pos="560"/>
      </w:tabs>
      <w:suppressAutoHyphens/>
      <w:overflowPunct w:val="0"/>
      <w:spacing w:after="200" w:line="276" w:lineRule="auto"/>
      <w:ind w:left="720"/>
      <w:textAlignment w:val="baseline"/>
    </w:pPr>
    <w:rPr>
      <w:rFonts w:ascii="Calibri" w:eastAsia="HG Mincho Light J" w:hAnsi="Calibri" w:cs="Calibri"/>
      <w:kern w:val="2"/>
      <w:sz w:val="22"/>
      <w:szCs w:val="22"/>
      <w:lang w:eastAsia="zh-CN" w:bidi="hi-IN"/>
    </w:rPr>
  </w:style>
  <w:style w:type="paragraph" w:styleId="Akapitzlist">
    <w:name w:val="List Paragraph"/>
    <w:basedOn w:val="Normalny"/>
    <w:uiPriority w:val="34"/>
    <w:qFormat/>
    <w:rsid w:val="00AF0E24"/>
    <w:pPr>
      <w:ind w:left="720"/>
      <w:contextualSpacing/>
    </w:pPr>
  </w:style>
  <w:style w:type="paragraph" w:customStyle="1" w:styleId="Normalny1">
    <w:name w:val="Normalny1"/>
    <w:rsid w:val="00DB4F0E"/>
    <w:pPr>
      <w:widowControl w:val="0"/>
      <w:pBdr>
        <w:top w:val="none" w:sz="0" w:space="0" w:color="000000"/>
        <w:left w:val="none" w:sz="0" w:space="0" w:color="000000"/>
        <w:bottom w:val="none" w:sz="0" w:space="0" w:color="000000"/>
        <w:right w:val="none" w:sz="0" w:space="0" w:color="000000"/>
      </w:pBdr>
      <w:suppressAutoHyphens/>
      <w:overflowPunct w:val="0"/>
      <w:spacing w:after="0" w:line="100" w:lineRule="atLeast"/>
      <w:textAlignment w:val="baseline"/>
    </w:pPr>
    <w:rPr>
      <w:rFonts w:ascii="Arial" w:eastAsia="Times New Roman" w:hAnsi="Arial" w:cs="Arial"/>
      <w:color w:val="000000"/>
      <w:sz w:val="24"/>
      <w:szCs w:val="24"/>
      <w:lang w:eastAsia="zh-CN" w:bidi="hi-IN"/>
    </w:rPr>
  </w:style>
  <w:style w:type="character" w:customStyle="1" w:styleId="Domylnaczcionkaakapitu7">
    <w:name w:val="Domyślna czcionka akapitu7"/>
    <w:rsid w:val="00DB4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9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emf"/><Relationship Id="rId10" Type="http://schemas.openxmlformats.org/officeDocument/2006/relationships/image" Target="media/image2.jpeg"/><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8219B-9C1A-4388-A530-BC13D5324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11359</Words>
  <Characters>68159</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Kowalski Ryszard</dc:creator>
  <cp:lastModifiedBy>Kowalski Ryszard</cp:lastModifiedBy>
  <cp:revision>2</cp:revision>
  <cp:lastPrinted>2024-07-13T12:35:00Z</cp:lastPrinted>
  <dcterms:created xsi:type="dcterms:W3CDTF">2024-07-19T09:04:00Z</dcterms:created>
  <dcterms:modified xsi:type="dcterms:W3CDTF">2024-07-19T09:04:00Z</dcterms:modified>
</cp:coreProperties>
</file>